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89" w:rsidRDefault="006F1889" w:rsidP="009A3C19">
      <w:pPr>
        <w:widowControl/>
        <w:jc w:val="left"/>
        <w:rPr>
          <w:rFonts w:ascii="微软雅黑" w:eastAsia="宋体" w:hAnsi="微软雅黑" w:cs="宋体"/>
          <w:color w:val="333333"/>
          <w:kern w:val="0"/>
          <w:sz w:val="26"/>
          <w:szCs w:val="26"/>
          <w:shd w:val="clear" w:color="auto" w:fill="FFFFFF"/>
        </w:rPr>
      </w:pPr>
      <w:r w:rsidRPr="006F1889">
        <w:rPr>
          <w:rFonts w:ascii="微软雅黑" w:eastAsia="宋体" w:hAnsi="微软雅黑" w:cs="宋体" w:hint="eastAsia"/>
          <w:color w:val="333333"/>
          <w:kern w:val="0"/>
          <w:sz w:val="26"/>
          <w:szCs w:val="26"/>
          <w:shd w:val="clear" w:color="auto" w:fill="FFFFFF"/>
        </w:rPr>
        <w:t>《关于在市场体系建设中建立公平竞争审查制度的实施意见》政策解读</w:t>
      </w:r>
    </w:p>
    <w:p w:rsidR="009A3C19" w:rsidRPr="009A3C19" w:rsidRDefault="009A3C19" w:rsidP="009A3C19">
      <w:pPr>
        <w:widowControl/>
        <w:jc w:val="left"/>
        <w:rPr>
          <w:rFonts w:ascii="宋体" w:eastAsia="宋体" w:hAnsi="宋体" w:cs="宋体"/>
          <w:kern w:val="0"/>
          <w:sz w:val="24"/>
          <w:szCs w:val="24"/>
        </w:rPr>
      </w:pPr>
      <w:r w:rsidRPr="009A3C19">
        <w:rPr>
          <w:rFonts w:ascii="微软雅黑" w:eastAsia="宋体" w:hAnsi="微软雅黑" w:cs="宋体"/>
          <w:color w:val="333333"/>
          <w:kern w:val="0"/>
          <w:sz w:val="26"/>
          <w:szCs w:val="26"/>
          <w:shd w:val="clear" w:color="auto" w:fill="FFFFFF"/>
        </w:rPr>
        <w:t>公平竞争是市场经济的基本原则，是市场机制高效运行的重要基础。为规范政府有关行为，营造公平竞争的市场环境，推动苏州经济社会持续健康发展，园区于</w:t>
      </w:r>
      <w:r w:rsidRPr="009A3C19">
        <w:rPr>
          <w:rFonts w:ascii="微软雅黑" w:eastAsia="宋体" w:hAnsi="微软雅黑" w:cs="宋体"/>
          <w:color w:val="333333"/>
          <w:kern w:val="0"/>
          <w:sz w:val="26"/>
          <w:szCs w:val="26"/>
          <w:shd w:val="clear" w:color="auto" w:fill="FFFFFF"/>
        </w:rPr>
        <w:t>2018</w:t>
      </w:r>
      <w:r w:rsidRPr="009A3C19">
        <w:rPr>
          <w:rFonts w:ascii="微软雅黑" w:eastAsia="宋体" w:hAnsi="微软雅黑" w:cs="宋体"/>
          <w:color w:val="333333"/>
          <w:kern w:val="0"/>
          <w:sz w:val="26"/>
          <w:szCs w:val="26"/>
          <w:shd w:val="clear" w:color="auto" w:fill="FFFFFF"/>
        </w:rPr>
        <w:t>年</w:t>
      </w:r>
      <w:r w:rsidRPr="009A3C19">
        <w:rPr>
          <w:rFonts w:ascii="微软雅黑" w:eastAsia="宋体" w:hAnsi="微软雅黑" w:cs="宋体"/>
          <w:color w:val="333333"/>
          <w:kern w:val="0"/>
          <w:sz w:val="26"/>
          <w:szCs w:val="26"/>
          <w:shd w:val="clear" w:color="auto" w:fill="FFFFFF"/>
        </w:rPr>
        <w:t>5</w:t>
      </w:r>
      <w:r w:rsidRPr="009A3C19">
        <w:rPr>
          <w:rFonts w:ascii="微软雅黑" w:eastAsia="宋体" w:hAnsi="微软雅黑" w:cs="宋体"/>
          <w:color w:val="333333"/>
          <w:kern w:val="0"/>
          <w:sz w:val="26"/>
          <w:szCs w:val="26"/>
          <w:shd w:val="clear" w:color="auto" w:fill="FFFFFF"/>
        </w:rPr>
        <w:t>月</w:t>
      </w:r>
      <w:r w:rsidRPr="009A3C19">
        <w:rPr>
          <w:rFonts w:ascii="微软雅黑" w:eastAsia="宋体" w:hAnsi="微软雅黑" w:cs="宋体"/>
          <w:color w:val="333333"/>
          <w:kern w:val="0"/>
          <w:sz w:val="26"/>
          <w:szCs w:val="26"/>
          <w:shd w:val="clear" w:color="auto" w:fill="FFFFFF"/>
        </w:rPr>
        <w:t>13</w:t>
      </w:r>
      <w:r w:rsidRPr="009A3C19">
        <w:rPr>
          <w:rFonts w:ascii="微软雅黑" w:eastAsia="宋体" w:hAnsi="微软雅黑" w:cs="宋体"/>
          <w:color w:val="333333"/>
          <w:kern w:val="0"/>
          <w:sz w:val="26"/>
          <w:szCs w:val="26"/>
          <w:shd w:val="clear" w:color="auto" w:fill="FFFFFF"/>
        </w:rPr>
        <w:t>日出台了《关于在市场体系建设中建立公平竞争审查制度的实施意见》（苏园管</w:t>
      </w:r>
      <w:r w:rsidRPr="009A3C19">
        <w:rPr>
          <w:rFonts w:ascii="微软雅黑" w:eastAsia="宋体" w:hAnsi="微软雅黑" w:cs="宋体"/>
          <w:color w:val="333333"/>
          <w:kern w:val="0"/>
          <w:sz w:val="26"/>
          <w:szCs w:val="26"/>
          <w:shd w:val="clear" w:color="auto" w:fill="FFFFFF"/>
        </w:rPr>
        <w:t>[2018]60</w:t>
      </w:r>
      <w:r w:rsidRPr="009A3C19">
        <w:rPr>
          <w:rFonts w:ascii="微软雅黑" w:eastAsia="宋体" w:hAnsi="微软雅黑" w:cs="宋体"/>
          <w:color w:val="333333"/>
          <w:kern w:val="0"/>
          <w:sz w:val="26"/>
          <w:szCs w:val="26"/>
          <w:shd w:val="clear" w:color="auto" w:fill="FFFFFF"/>
        </w:rPr>
        <w:t>号），对开展公平竞争审查的对象、审查方式、审查标准等进行了明确规定。</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1</w:t>
      </w:r>
      <w:r w:rsidRPr="009A3C19">
        <w:rPr>
          <w:rFonts w:ascii="微软雅黑" w:eastAsia="宋体" w:hAnsi="微软雅黑" w:cs="宋体"/>
          <w:b/>
          <w:bCs/>
          <w:color w:val="333333"/>
          <w:kern w:val="0"/>
          <w:sz w:val="26"/>
          <w:szCs w:val="26"/>
        </w:rPr>
        <w:t>、什么是公平竞争审查制度？</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公平竞争审查制度，是指在社会主义市场经济建设领域，为防止行政机关和法律、法规授权的具有管理公共事务职能的组织出台排除、限制竞争的政策措施，通过对政策措施进行公平竞争审查来规范政府有关行为，逐步清理废除妨碍建立全国统一市场体系的规定和做法的一项基础性制度。</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2</w:t>
      </w:r>
      <w:r w:rsidRPr="009A3C19">
        <w:rPr>
          <w:rFonts w:ascii="微软雅黑" w:eastAsia="宋体" w:hAnsi="微软雅黑" w:cs="宋体"/>
          <w:b/>
          <w:bCs/>
          <w:color w:val="333333"/>
          <w:kern w:val="0"/>
          <w:sz w:val="26"/>
          <w:szCs w:val="26"/>
        </w:rPr>
        <w:t>、为什么要建立公平竞争审查制度？</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建立公平竞争审查制度，是为了进一步理顺政府与市场的关系，有效预防和制止政府部门制定出台政策措施排除、限制竞争，从源头上规范政府有关行为，保障市场在资源配置中起决定性作用和更好地发挥政府作用，充分激发市场主体活力，推动资源配置依据市场规则、市场价格、市场竞争实现效益最大化和效率最优化。实施公平竞争审查制度，是进一步推进</w:t>
      </w:r>
      <w:r w:rsidRPr="009A3C19">
        <w:rPr>
          <w:rFonts w:ascii="微软雅黑" w:eastAsia="宋体" w:hAnsi="微软雅黑" w:cs="宋体"/>
          <w:color w:val="333333"/>
          <w:kern w:val="0"/>
          <w:sz w:val="26"/>
          <w:szCs w:val="26"/>
        </w:rPr>
        <w:t>“</w:t>
      </w:r>
      <w:r w:rsidRPr="009A3C19">
        <w:rPr>
          <w:rFonts w:ascii="微软雅黑" w:eastAsia="宋体" w:hAnsi="微软雅黑" w:cs="宋体"/>
          <w:color w:val="333333"/>
          <w:kern w:val="0"/>
          <w:sz w:val="26"/>
          <w:szCs w:val="26"/>
        </w:rPr>
        <w:t>放管服</w:t>
      </w:r>
      <w:r w:rsidRPr="009A3C19">
        <w:rPr>
          <w:rFonts w:ascii="微软雅黑" w:eastAsia="宋体" w:hAnsi="微软雅黑" w:cs="宋体"/>
          <w:color w:val="333333"/>
          <w:kern w:val="0"/>
          <w:sz w:val="26"/>
          <w:szCs w:val="26"/>
        </w:rPr>
        <w:t>”</w:t>
      </w:r>
      <w:r w:rsidRPr="009A3C19">
        <w:rPr>
          <w:rFonts w:ascii="微软雅黑" w:eastAsia="宋体" w:hAnsi="微软雅黑" w:cs="宋体"/>
          <w:color w:val="333333"/>
          <w:kern w:val="0"/>
          <w:sz w:val="26"/>
          <w:szCs w:val="26"/>
        </w:rPr>
        <w:t>改革的重要举措，有利于不断提高行政效能，增强政府公信力和执行力，推进建设法治政府和服务型政府，有利于克服市场价格和行为扭曲，调动各类市场主体的积极性和创造性，</w:t>
      </w:r>
      <w:r w:rsidRPr="009A3C19">
        <w:rPr>
          <w:rFonts w:ascii="微软雅黑" w:eastAsia="宋体" w:hAnsi="微软雅黑" w:cs="宋体"/>
          <w:color w:val="333333"/>
          <w:kern w:val="0"/>
          <w:sz w:val="26"/>
          <w:szCs w:val="26"/>
        </w:rPr>
        <w:lastRenderedPageBreak/>
        <w:t>有利于激发大众创业、万众创新的潜力活力，也有利于形成统一开放的全国性市场。</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3</w:t>
      </w:r>
      <w:r w:rsidRPr="009A3C19">
        <w:rPr>
          <w:rFonts w:ascii="微软雅黑" w:eastAsia="宋体" w:hAnsi="微软雅黑" w:cs="宋体"/>
          <w:b/>
          <w:bCs/>
          <w:color w:val="333333"/>
          <w:kern w:val="0"/>
          <w:sz w:val="26"/>
          <w:szCs w:val="26"/>
        </w:rPr>
        <w:t>、</w:t>
      </w:r>
      <w:proofErr w:type="gramStart"/>
      <w:r w:rsidRPr="009A3C19">
        <w:rPr>
          <w:rFonts w:ascii="微软雅黑" w:eastAsia="宋体" w:hAnsi="微软雅黑" w:cs="宋体"/>
          <w:b/>
          <w:bCs/>
          <w:color w:val="333333"/>
          <w:kern w:val="0"/>
          <w:sz w:val="26"/>
          <w:szCs w:val="26"/>
        </w:rPr>
        <w:t>园区出台</w:t>
      </w:r>
      <w:proofErr w:type="gramEnd"/>
      <w:r w:rsidRPr="009A3C19">
        <w:rPr>
          <w:rFonts w:ascii="微软雅黑" w:eastAsia="宋体" w:hAnsi="微软雅黑" w:cs="宋体"/>
          <w:b/>
          <w:bCs/>
          <w:color w:val="333333"/>
          <w:kern w:val="0"/>
          <w:sz w:val="26"/>
          <w:szCs w:val="26"/>
        </w:rPr>
        <w:t>《关于在市场体系建设中建立公平竞争审查制度的实施意见》（</w:t>
      </w:r>
      <w:r w:rsidRPr="009A3C19">
        <w:rPr>
          <w:rFonts w:ascii="微软雅黑" w:eastAsia="宋体" w:hAnsi="微软雅黑" w:cs="宋体"/>
          <w:b/>
          <w:bCs/>
          <w:color w:val="333333"/>
          <w:kern w:val="0"/>
          <w:sz w:val="26"/>
          <w:szCs w:val="26"/>
        </w:rPr>
        <w:t>[2018]60</w:t>
      </w:r>
      <w:r w:rsidRPr="009A3C19">
        <w:rPr>
          <w:rFonts w:ascii="微软雅黑" w:eastAsia="宋体" w:hAnsi="微软雅黑" w:cs="宋体"/>
          <w:b/>
          <w:bCs/>
          <w:color w:val="333333"/>
          <w:kern w:val="0"/>
          <w:sz w:val="26"/>
          <w:szCs w:val="26"/>
        </w:rPr>
        <w:t>号）的背景？</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答：按照党中央、国务院的部署，</w:t>
      </w:r>
      <w:proofErr w:type="gramStart"/>
      <w:r w:rsidRPr="009A3C19">
        <w:rPr>
          <w:rFonts w:ascii="微软雅黑" w:eastAsia="宋体" w:hAnsi="微软雅黑" w:cs="宋体"/>
          <w:color w:val="333333"/>
          <w:kern w:val="0"/>
          <w:sz w:val="26"/>
          <w:szCs w:val="26"/>
        </w:rPr>
        <w:t>国家发改委</w:t>
      </w:r>
      <w:proofErr w:type="gramEnd"/>
      <w:r w:rsidRPr="009A3C19">
        <w:rPr>
          <w:rFonts w:ascii="微软雅黑" w:eastAsia="宋体" w:hAnsi="微软雅黑" w:cs="宋体"/>
          <w:color w:val="333333"/>
          <w:kern w:val="0"/>
          <w:sz w:val="26"/>
          <w:szCs w:val="26"/>
        </w:rPr>
        <w:t>会同有关部门，在深入调研、广泛听取意见、借鉴国际经验的基础上，起草了《关于在市场体系建设中建立公平竞争审查制度的意见》，经中央全面深化改革领导小组审议通过，</w:t>
      </w:r>
      <w:r w:rsidRPr="009A3C19">
        <w:rPr>
          <w:rFonts w:ascii="微软雅黑" w:eastAsia="宋体" w:hAnsi="微软雅黑" w:cs="宋体"/>
          <w:color w:val="333333"/>
          <w:kern w:val="0"/>
          <w:sz w:val="26"/>
          <w:szCs w:val="26"/>
        </w:rPr>
        <w:t>2016</w:t>
      </w:r>
      <w:r w:rsidRPr="009A3C19">
        <w:rPr>
          <w:rFonts w:ascii="微软雅黑" w:eastAsia="宋体" w:hAnsi="微软雅黑" w:cs="宋体"/>
          <w:color w:val="333333"/>
          <w:kern w:val="0"/>
          <w:sz w:val="26"/>
          <w:szCs w:val="26"/>
        </w:rPr>
        <w:t>年</w:t>
      </w:r>
      <w:r w:rsidRPr="009A3C19">
        <w:rPr>
          <w:rFonts w:ascii="微软雅黑" w:eastAsia="宋体" w:hAnsi="微软雅黑" w:cs="宋体"/>
          <w:color w:val="333333"/>
          <w:kern w:val="0"/>
          <w:sz w:val="26"/>
          <w:szCs w:val="26"/>
        </w:rPr>
        <w:t>6</w:t>
      </w:r>
      <w:r w:rsidRPr="009A3C19">
        <w:rPr>
          <w:rFonts w:ascii="微软雅黑" w:eastAsia="宋体" w:hAnsi="微软雅黑" w:cs="宋体"/>
          <w:color w:val="333333"/>
          <w:kern w:val="0"/>
          <w:sz w:val="26"/>
          <w:szCs w:val="26"/>
        </w:rPr>
        <w:t>月</w:t>
      </w:r>
      <w:r w:rsidRPr="009A3C19">
        <w:rPr>
          <w:rFonts w:ascii="微软雅黑" w:eastAsia="宋体" w:hAnsi="微软雅黑" w:cs="宋体"/>
          <w:color w:val="333333"/>
          <w:kern w:val="0"/>
          <w:sz w:val="26"/>
          <w:szCs w:val="26"/>
        </w:rPr>
        <w:t>14</w:t>
      </w:r>
      <w:r w:rsidRPr="009A3C19">
        <w:rPr>
          <w:rFonts w:ascii="微软雅黑" w:eastAsia="宋体" w:hAnsi="微软雅黑" w:cs="宋体"/>
          <w:color w:val="333333"/>
          <w:kern w:val="0"/>
          <w:sz w:val="26"/>
          <w:szCs w:val="26"/>
        </w:rPr>
        <w:t>日，国务院正式印发了《关于在市场体系建设中建立公平竞争审查制度的意见》（国发</w:t>
      </w:r>
      <w:r w:rsidRPr="009A3C19">
        <w:rPr>
          <w:rFonts w:ascii="微软雅黑" w:eastAsia="宋体" w:hAnsi="微软雅黑" w:cs="宋体"/>
          <w:color w:val="333333"/>
          <w:kern w:val="0"/>
          <w:sz w:val="26"/>
          <w:szCs w:val="26"/>
        </w:rPr>
        <w:t>[2016]34</w:t>
      </w:r>
      <w:r w:rsidRPr="009A3C19">
        <w:rPr>
          <w:rFonts w:ascii="微软雅黑" w:eastAsia="宋体" w:hAnsi="微软雅黑" w:cs="宋体"/>
          <w:color w:val="333333"/>
          <w:kern w:val="0"/>
          <w:sz w:val="26"/>
          <w:szCs w:val="26"/>
        </w:rPr>
        <w:t>号）。</w:t>
      </w:r>
      <w:r w:rsidRPr="009A3C19">
        <w:rPr>
          <w:rFonts w:ascii="微软雅黑" w:eastAsia="宋体" w:hAnsi="微软雅黑" w:cs="宋体"/>
          <w:color w:val="333333"/>
          <w:kern w:val="0"/>
          <w:sz w:val="26"/>
          <w:szCs w:val="26"/>
        </w:rPr>
        <w:t>2016</w:t>
      </w:r>
      <w:r w:rsidRPr="009A3C19">
        <w:rPr>
          <w:rFonts w:ascii="微软雅黑" w:eastAsia="宋体" w:hAnsi="微软雅黑" w:cs="宋体"/>
          <w:color w:val="333333"/>
          <w:kern w:val="0"/>
          <w:sz w:val="26"/>
          <w:szCs w:val="26"/>
        </w:rPr>
        <w:t>年</w:t>
      </w:r>
      <w:r w:rsidRPr="009A3C19">
        <w:rPr>
          <w:rFonts w:ascii="微软雅黑" w:eastAsia="宋体" w:hAnsi="微软雅黑" w:cs="宋体"/>
          <w:color w:val="333333"/>
          <w:kern w:val="0"/>
          <w:sz w:val="26"/>
          <w:szCs w:val="26"/>
        </w:rPr>
        <w:t>8</w:t>
      </w:r>
      <w:r w:rsidRPr="009A3C19">
        <w:rPr>
          <w:rFonts w:ascii="微软雅黑" w:eastAsia="宋体" w:hAnsi="微软雅黑" w:cs="宋体"/>
          <w:color w:val="333333"/>
          <w:kern w:val="0"/>
          <w:sz w:val="26"/>
          <w:szCs w:val="26"/>
        </w:rPr>
        <w:t>月</w:t>
      </w:r>
      <w:r w:rsidRPr="009A3C19">
        <w:rPr>
          <w:rFonts w:ascii="微软雅黑" w:eastAsia="宋体" w:hAnsi="微软雅黑" w:cs="宋体"/>
          <w:color w:val="333333"/>
          <w:kern w:val="0"/>
          <w:sz w:val="26"/>
          <w:szCs w:val="26"/>
        </w:rPr>
        <w:t>22</w:t>
      </w:r>
      <w:r w:rsidRPr="009A3C19">
        <w:rPr>
          <w:rFonts w:ascii="微软雅黑" w:eastAsia="宋体" w:hAnsi="微软雅黑" w:cs="宋体"/>
          <w:color w:val="333333"/>
          <w:kern w:val="0"/>
          <w:sz w:val="26"/>
          <w:szCs w:val="26"/>
        </w:rPr>
        <w:t>日，江苏省人民政府印发了《关于在市场体系建设中建立公平竞争审查制度的实施意见》（苏政发</w:t>
      </w:r>
      <w:r w:rsidRPr="009A3C19">
        <w:rPr>
          <w:rFonts w:ascii="微软雅黑" w:eastAsia="宋体" w:hAnsi="微软雅黑" w:cs="宋体"/>
          <w:color w:val="333333"/>
          <w:kern w:val="0"/>
          <w:sz w:val="26"/>
          <w:szCs w:val="26"/>
        </w:rPr>
        <w:t>[2016]115</w:t>
      </w:r>
      <w:r w:rsidRPr="009A3C19">
        <w:rPr>
          <w:rFonts w:ascii="微软雅黑" w:eastAsia="宋体" w:hAnsi="微软雅黑" w:cs="宋体"/>
          <w:color w:val="333333"/>
          <w:kern w:val="0"/>
          <w:sz w:val="26"/>
          <w:szCs w:val="26"/>
        </w:rPr>
        <w:t>号），要求各设区市、县（市、区）人民政府同步建立公平竞争审查相应机制，</w:t>
      </w:r>
      <w:r w:rsidRPr="009A3C19">
        <w:rPr>
          <w:rFonts w:ascii="微软雅黑" w:eastAsia="宋体" w:hAnsi="微软雅黑" w:cs="宋体"/>
          <w:color w:val="333333"/>
          <w:kern w:val="0"/>
          <w:sz w:val="26"/>
          <w:szCs w:val="26"/>
        </w:rPr>
        <w:t>2017</w:t>
      </w:r>
      <w:r w:rsidRPr="009A3C19">
        <w:rPr>
          <w:rFonts w:ascii="微软雅黑" w:eastAsia="宋体" w:hAnsi="微软雅黑" w:cs="宋体"/>
          <w:color w:val="333333"/>
          <w:kern w:val="0"/>
          <w:sz w:val="26"/>
          <w:szCs w:val="26"/>
        </w:rPr>
        <w:t>年</w:t>
      </w:r>
      <w:r w:rsidRPr="009A3C19">
        <w:rPr>
          <w:rFonts w:ascii="微软雅黑" w:eastAsia="宋体" w:hAnsi="微软雅黑" w:cs="宋体"/>
          <w:color w:val="333333"/>
          <w:kern w:val="0"/>
          <w:sz w:val="26"/>
          <w:szCs w:val="26"/>
        </w:rPr>
        <w:t>8</w:t>
      </w:r>
      <w:r w:rsidRPr="009A3C19">
        <w:rPr>
          <w:rFonts w:ascii="微软雅黑" w:eastAsia="宋体" w:hAnsi="微软雅黑" w:cs="宋体"/>
          <w:color w:val="333333"/>
          <w:kern w:val="0"/>
          <w:sz w:val="26"/>
          <w:szCs w:val="26"/>
        </w:rPr>
        <w:t>月</w:t>
      </w:r>
      <w:r w:rsidRPr="009A3C19">
        <w:rPr>
          <w:rFonts w:ascii="微软雅黑" w:eastAsia="宋体" w:hAnsi="微软雅黑" w:cs="宋体"/>
          <w:color w:val="333333"/>
          <w:kern w:val="0"/>
          <w:sz w:val="26"/>
          <w:szCs w:val="26"/>
        </w:rPr>
        <w:t>22</w:t>
      </w:r>
      <w:r w:rsidRPr="009A3C19">
        <w:rPr>
          <w:rFonts w:ascii="微软雅黑" w:eastAsia="宋体" w:hAnsi="微软雅黑" w:cs="宋体"/>
          <w:color w:val="333333"/>
          <w:kern w:val="0"/>
          <w:sz w:val="26"/>
          <w:szCs w:val="26"/>
        </w:rPr>
        <w:t>日苏州市人民政府出台了《关于在市场体系建设中建立公平竞争审查制度的实施意见》（苏府</w:t>
      </w:r>
      <w:r w:rsidRPr="009A3C19">
        <w:rPr>
          <w:rFonts w:ascii="微软雅黑" w:eastAsia="宋体" w:hAnsi="微软雅黑" w:cs="宋体"/>
          <w:color w:val="333333"/>
          <w:kern w:val="0"/>
          <w:sz w:val="26"/>
          <w:szCs w:val="26"/>
        </w:rPr>
        <w:t>[2017]110</w:t>
      </w:r>
      <w:r w:rsidRPr="009A3C19">
        <w:rPr>
          <w:rFonts w:ascii="微软雅黑" w:eastAsia="宋体" w:hAnsi="微软雅黑" w:cs="宋体"/>
          <w:color w:val="333333"/>
          <w:kern w:val="0"/>
          <w:sz w:val="26"/>
          <w:szCs w:val="26"/>
        </w:rPr>
        <w:t>号），对开展公平竞争审查的对象、审查方式、审查标准等进行了明确规定。根据上述文件精神，结合园区实际，出台了园区的实施意见，在园区范围内全面开展公平竞争审查工作。</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4</w:t>
      </w:r>
      <w:r w:rsidRPr="009A3C19">
        <w:rPr>
          <w:rFonts w:ascii="微软雅黑" w:eastAsia="宋体" w:hAnsi="微软雅黑" w:cs="宋体"/>
          <w:b/>
          <w:bCs/>
          <w:color w:val="333333"/>
          <w:kern w:val="0"/>
          <w:sz w:val="26"/>
          <w:szCs w:val="26"/>
        </w:rPr>
        <w:t>、公平竞争审查的主体有哪些？</w:t>
      </w:r>
      <w:r w:rsidRPr="009A3C19">
        <w:rPr>
          <w:rFonts w:ascii="微软雅黑" w:eastAsia="宋体" w:hAnsi="微软雅黑" w:cs="宋体"/>
          <w:b/>
          <w:bCs/>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答：审查主体包括园区内行政机关和法律、法规授权的具有管理公共事务职能的组织（统称政策制定机关）。</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5</w:t>
      </w:r>
      <w:r w:rsidRPr="009A3C19">
        <w:rPr>
          <w:rFonts w:ascii="微软雅黑" w:eastAsia="宋体" w:hAnsi="微软雅黑" w:cs="宋体"/>
          <w:b/>
          <w:bCs/>
          <w:color w:val="333333"/>
          <w:kern w:val="0"/>
          <w:sz w:val="26"/>
          <w:szCs w:val="26"/>
        </w:rPr>
        <w:t>、公平竞争审查的对象是什么？</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lastRenderedPageBreak/>
        <w:t xml:space="preserve">　　答：审查对象是政策制定机关制定的涉及市场准入、产业发展、招商引资、招标投标、政府采购、经营行为规范、资质标准等涉及市场主体经济活动的规章、规范性文件和其他政策措施，以及提请人大审议的地方性法规草案等（统称政策措施）相关文件。</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6</w:t>
      </w:r>
      <w:r w:rsidRPr="009A3C19">
        <w:rPr>
          <w:rFonts w:ascii="微软雅黑" w:eastAsia="宋体" w:hAnsi="微软雅黑" w:cs="宋体"/>
          <w:b/>
          <w:bCs/>
          <w:color w:val="333333"/>
          <w:kern w:val="0"/>
          <w:sz w:val="26"/>
          <w:szCs w:val="26"/>
        </w:rPr>
        <w:t>、如何开展公平竞争审查工作？</w:t>
      </w:r>
      <w:r w:rsidRPr="009A3C19">
        <w:rPr>
          <w:rFonts w:ascii="微软雅黑" w:eastAsia="宋体" w:hAnsi="微软雅黑" w:cs="宋体"/>
          <w:b/>
          <w:bCs/>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w:t>
      </w:r>
      <w:r w:rsidRPr="009A3C19">
        <w:rPr>
          <w:rFonts w:ascii="微软雅黑" w:eastAsia="宋体" w:hAnsi="微软雅黑" w:cs="宋体"/>
          <w:color w:val="333333"/>
          <w:kern w:val="0"/>
          <w:sz w:val="26"/>
          <w:szCs w:val="26"/>
        </w:rPr>
        <w:t>(1)</w:t>
      </w:r>
      <w:r w:rsidRPr="009A3C19">
        <w:rPr>
          <w:rFonts w:ascii="微软雅黑" w:eastAsia="宋体" w:hAnsi="微软雅黑" w:cs="宋体"/>
          <w:color w:val="333333"/>
          <w:kern w:val="0"/>
          <w:sz w:val="26"/>
          <w:szCs w:val="26"/>
        </w:rPr>
        <w:t>各板块、各部门根据机构设置、业务职能、人员配备等特点，建立健全自我审查机制，明确责任机构和审查程序。</w:t>
      </w:r>
      <w:r w:rsidRPr="009A3C19">
        <w:rPr>
          <w:rFonts w:ascii="微软雅黑" w:eastAsia="宋体" w:hAnsi="微软雅黑" w:cs="宋体"/>
          <w:color w:val="333333"/>
          <w:kern w:val="0"/>
          <w:sz w:val="26"/>
          <w:szCs w:val="26"/>
        </w:rPr>
        <w:t>(2)</w:t>
      </w:r>
      <w:r w:rsidRPr="009A3C19">
        <w:rPr>
          <w:rFonts w:ascii="微软雅黑" w:eastAsia="宋体" w:hAnsi="微软雅黑" w:cs="宋体"/>
          <w:color w:val="333333"/>
          <w:kern w:val="0"/>
          <w:sz w:val="26"/>
          <w:szCs w:val="26"/>
        </w:rPr>
        <w:t>在增量政策措施制定（起草）过程中，要严格对照审查标准进行自我审查，全面评估对市场公平竞争的影响，防止出台排除、限制竞争的政策措施。</w:t>
      </w:r>
      <w:r w:rsidRPr="009A3C19">
        <w:rPr>
          <w:rFonts w:ascii="微软雅黑" w:eastAsia="宋体" w:hAnsi="微软雅黑" w:cs="宋体"/>
          <w:color w:val="333333"/>
          <w:kern w:val="0"/>
          <w:sz w:val="26"/>
          <w:szCs w:val="26"/>
        </w:rPr>
        <w:t>(3)</w:t>
      </w:r>
      <w:r w:rsidRPr="009A3C19">
        <w:rPr>
          <w:rFonts w:ascii="微软雅黑" w:eastAsia="宋体" w:hAnsi="微软雅黑" w:cs="宋体"/>
          <w:color w:val="333333"/>
          <w:kern w:val="0"/>
          <w:sz w:val="26"/>
          <w:szCs w:val="26"/>
        </w:rPr>
        <w:t>在规定的期限内全面开展对存量政策措施的清理工作。</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7</w:t>
      </w:r>
      <w:r w:rsidRPr="009A3C19">
        <w:rPr>
          <w:rFonts w:ascii="微软雅黑" w:eastAsia="宋体" w:hAnsi="微软雅黑" w:cs="宋体"/>
          <w:b/>
          <w:bCs/>
          <w:color w:val="333333"/>
          <w:kern w:val="0"/>
          <w:sz w:val="26"/>
          <w:szCs w:val="26"/>
        </w:rPr>
        <w:t>、为什么公平竞争审查方式是以自我审查为主？</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答：自我审查是现阶段公平竞争审查制度能够顺利出台、稳妥运行的基础。原因有三：一是我国政府部门繁多，出台的政策措施数量大，由特定的第三方机构来统一审查在目前是不现实的；二是</w:t>
      </w:r>
      <w:r w:rsidRPr="009A3C19">
        <w:rPr>
          <w:rFonts w:ascii="微软雅黑" w:eastAsia="宋体" w:hAnsi="微软雅黑" w:cs="宋体"/>
          <w:color w:val="333333"/>
          <w:kern w:val="0"/>
          <w:sz w:val="26"/>
          <w:szCs w:val="26"/>
        </w:rPr>
        <w:t>“</w:t>
      </w:r>
      <w:r w:rsidRPr="009A3C19">
        <w:rPr>
          <w:rFonts w:ascii="微软雅黑" w:eastAsia="宋体" w:hAnsi="微软雅黑" w:cs="宋体"/>
          <w:color w:val="333333"/>
          <w:kern w:val="0"/>
          <w:sz w:val="26"/>
          <w:szCs w:val="26"/>
        </w:rPr>
        <w:t>谁制定、谁审查、谁承担责任</w:t>
      </w:r>
      <w:r w:rsidRPr="009A3C19">
        <w:rPr>
          <w:rFonts w:ascii="微软雅黑" w:eastAsia="宋体" w:hAnsi="微软雅黑" w:cs="宋体"/>
          <w:color w:val="333333"/>
          <w:kern w:val="0"/>
          <w:sz w:val="26"/>
          <w:szCs w:val="26"/>
        </w:rPr>
        <w:t>”</w:t>
      </w:r>
      <w:r w:rsidRPr="009A3C19">
        <w:rPr>
          <w:rFonts w:ascii="微软雅黑" w:eastAsia="宋体" w:hAnsi="微软雅黑" w:cs="宋体"/>
          <w:color w:val="333333"/>
          <w:kern w:val="0"/>
          <w:sz w:val="26"/>
          <w:szCs w:val="26"/>
        </w:rPr>
        <w:t>是最清晰的逻辑关系，一旦出现问题可以追究最终审查者的责任；三是自我审查的效果未必不好，政策制定机关对制定政策的背景、目的、内容更为了解，只要制度设计妥当，政策制定机关自我审查，可以将保护市场竞争与实现政策目标更好结合。从国际上看，自我审查也是普遍做法。</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8</w:t>
      </w:r>
      <w:r w:rsidRPr="009A3C19">
        <w:rPr>
          <w:rFonts w:ascii="微软雅黑" w:eastAsia="宋体" w:hAnsi="微软雅黑" w:cs="宋体"/>
          <w:b/>
          <w:bCs/>
          <w:color w:val="333333"/>
          <w:kern w:val="0"/>
          <w:sz w:val="26"/>
          <w:szCs w:val="26"/>
        </w:rPr>
        <w:t>、公平竞争审查标准有几个方面的内容？</w:t>
      </w:r>
      <w:r w:rsidRPr="009A3C19">
        <w:rPr>
          <w:rFonts w:ascii="微软雅黑" w:eastAsia="宋体" w:hAnsi="微软雅黑" w:cs="宋体"/>
          <w:b/>
          <w:bCs/>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答：主要有四大类，共计</w:t>
      </w:r>
      <w:r w:rsidRPr="009A3C19">
        <w:rPr>
          <w:rFonts w:ascii="微软雅黑" w:eastAsia="宋体" w:hAnsi="微软雅黑" w:cs="宋体"/>
          <w:color w:val="333333"/>
          <w:kern w:val="0"/>
          <w:sz w:val="26"/>
          <w:szCs w:val="26"/>
        </w:rPr>
        <w:t>18</w:t>
      </w:r>
      <w:r w:rsidRPr="009A3C19">
        <w:rPr>
          <w:rFonts w:ascii="微软雅黑" w:eastAsia="宋体" w:hAnsi="微软雅黑" w:cs="宋体"/>
          <w:color w:val="333333"/>
          <w:kern w:val="0"/>
          <w:sz w:val="26"/>
          <w:szCs w:val="26"/>
        </w:rPr>
        <w:t>条标准。包括市场准入和退出标准、商品和要素自由流动标准、影响生产经营成本标准和影响生产经营行为标</w:t>
      </w:r>
      <w:r w:rsidRPr="009A3C19">
        <w:rPr>
          <w:rFonts w:ascii="微软雅黑" w:eastAsia="宋体" w:hAnsi="微软雅黑" w:cs="宋体"/>
          <w:color w:val="333333"/>
          <w:kern w:val="0"/>
          <w:sz w:val="26"/>
          <w:szCs w:val="26"/>
        </w:rPr>
        <w:lastRenderedPageBreak/>
        <w:t>准。其中，市场准入和退出标准有</w:t>
      </w:r>
      <w:r w:rsidRPr="009A3C19">
        <w:rPr>
          <w:rFonts w:ascii="微软雅黑" w:eastAsia="宋体" w:hAnsi="微软雅黑" w:cs="宋体"/>
          <w:color w:val="333333"/>
          <w:kern w:val="0"/>
          <w:sz w:val="26"/>
          <w:szCs w:val="26"/>
        </w:rPr>
        <w:t>5</w:t>
      </w:r>
      <w:r w:rsidRPr="009A3C19">
        <w:rPr>
          <w:rFonts w:ascii="微软雅黑" w:eastAsia="宋体" w:hAnsi="微软雅黑" w:cs="宋体"/>
          <w:color w:val="333333"/>
          <w:kern w:val="0"/>
          <w:sz w:val="26"/>
          <w:szCs w:val="26"/>
        </w:rPr>
        <w:t>条，商品和要素自由流动标准有</w:t>
      </w:r>
      <w:r w:rsidRPr="009A3C19">
        <w:rPr>
          <w:rFonts w:ascii="微软雅黑" w:eastAsia="宋体" w:hAnsi="微软雅黑" w:cs="宋体"/>
          <w:color w:val="333333"/>
          <w:kern w:val="0"/>
          <w:sz w:val="26"/>
          <w:szCs w:val="26"/>
        </w:rPr>
        <w:t>5</w:t>
      </w:r>
      <w:r w:rsidRPr="009A3C19">
        <w:rPr>
          <w:rFonts w:ascii="微软雅黑" w:eastAsia="宋体" w:hAnsi="微软雅黑" w:cs="宋体"/>
          <w:color w:val="333333"/>
          <w:kern w:val="0"/>
          <w:sz w:val="26"/>
          <w:szCs w:val="26"/>
        </w:rPr>
        <w:t>条，影响经营生产成本标准有</w:t>
      </w:r>
      <w:r w:rsidRPr="009A3C19">
        <w:rPr>
          <w:rFonts w:ascii="微软雅黑" w:eastAsia="宋体" w:hAnsi="微软雅黑" w:cs="宋体"/>
          <w:color w:val="333333"/>
          <w:kern w:val="0"/>
          <w:sz w:val="26"/>
          <w:szCs w:val="26"/>
        </w:rPr>
        <w:t>4</w:t>
      </w:r>
      <w:r w:rsidRPr="009A3C19">
        <w:rPr>
          <w:rFonts w:ascii="微软雅黑" w:eastAsia="宋体" w:hAnsi="微软雅黑" w:cs="宋体"/>
          <w:color w:val="333333"/>
          <w:kern w:val="0"/>
          <w:sz w:val="26"/>
          <w:szCs w:val="26"/>
        </w:rPr>
        <w:t>条，影响生产经营行为标准有</w:t>
      </w:r>
      <w:r w:rsidRPr="009A3C19">
        <w:rPr>
          <w:rFonts w:ascii="微软雅黑" w:eastAsia="宋体" w:hAnsi="微软雅黑" w:cs="宋体"/>
          <w:color w:val="333333"/>
          <w:kern w:val="0"/>
          <w:sz w:val="26"/>
          <w:szCs w:val="26"/>
        </w:rPr>
        <w:t>4</w:t>
      </w:r>
      <w:r w:rsidRPr="009A3C19">
        <w:rPr>
          <w:rFonts w:ascii="微软雅黑" w:eastAsia="宋体" w:hAnsi="微软雅黑" w:cs="宋体"/>
          <w:color w:val="333333"/>
          <w:kern w:val="0"/>
          <w:sz w:val="26"/>
          <w:szCs w:val="26"/>
        </w:rPr>
        <w:t>条。</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9</w:t>
      </w:r>
      <w:r w:rsidRPr="009A3C19">
        <w:rPr>
          <w:rFonts w:ascii="微软雅黑" w:eastAsia="宋体" w:hAnsi="微软雅黑" w:cs="宋体"/>
          <w:b/>
          <w:bCs/>
          <w:color w:val="333333"/>
          <w:kern w:val="0"/>
          <w:sz w:val="26"/>
          <w:szCs w:val="26"/>
        </w:rPr>
        <w:t>、公平竞争审查为什么要设置例外规定？</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答：《实施意见》在明确</w:t>
      </w:r>
      <w:r w:rsidRPr="009A3C19">
        <w:rPr>
          <w:rFonts w:ascii="微软雅黑" w:eastAsia="宋体" w:hAnsi="微软雅黑" w:cs="宋体"/>
          <w:color w:val="333333"/>
          <w:kern w:val="0"/>
          <w:sz w:val="26"/>
          <w:szCs w:val="26"/>
        </w:rPr>
        <w:t>18</w:t>
      </w:r>
      <w:r w:rsidRPr="009A3C19">
        <w:rPr>
          <w:rFonts w:ascii="微软雅黑" w:eastAsia="宋体" w:hAnsi="微软雅黑" w:cs="宋体"/>
          <w:color w:val="333333"/>
          <w:kern w:val="0"/>
          <w:sz w:val="26"/>
          <w:szCs w:val="26"/>
        </w:rPr>
        <w:t>个</w:t>
      </w:r>
      <w:r w:rsidRPr="009A3C19">
        <w:rPr>
          <w:rFonts w:ascii="微软雅黑" w:eastAsia="宋体" w:hAnsi="微软雅黑" w:cs="宋体"/>
          <w:color w:val="333333"/>
          <w:kern w:val="0"/>
          <w:sz w:val="26"/>
          <w:szCs w:val="26"/>
        </w:rPr>
        <w:t>“</w:t>
      </w:r>
      <w:r w:rsidRPr="009A3C19">
        <w:rPr>
          <w:rFonts w:ascii="微软雅黑" w:eastAsia="宋体" w:hAnsi="微软雅黑" w:cs="宋体"/>
          <w:color w:val="333333"/>
          <w:kern w:val="0"/>
          <w:sz w:val="26"/>
          <w:szCs w:val="26"/>
        </w:rPr>
        <w:t>不得</w:t>
      </w:r>
      <w:r w:rsidRPr="009A3C19">
        <w:rPr>
          <w:rFonts w:ascii="微软雅黑" w:eastAsia="宋体" w:hAnsi="微软雅黑" w:cs="宋体"/>
          <w:color w:val="333333"/>
          <w:kern w:val="0"/>
          <w:sz w:val="26"/>
          <w:szCs w:val="26"/>
        </w:rPr>
        <w:t>”</w:t>
      </w:r>
      <w:r w:rsidRPr="009A3C19">
        <w:rPr>
          <w:rFonts w:ascii="微软雅黑" w:eastAsia="宋体" w:hAnsi="微软雅黑" w:cs="宋体"/>
          <w:color w:val="333333"/>
          <w:kern w:val="0"/>
          <w:sz w:val="26"/>
          <w:szCs w:val="26"/>
        </w:rPr>
        <w:t>之外，按照国际惯例为政策留出了实施空间。为了国家经济安全、国家利益和社会公共利益，一些政策措施难免会产生排除、限制竞争的效果，所以《实施意见》明确了四种例外情形：一是维护国家经济安全、文化安全或者涉及国防建设。二是实现扶贫开发、救灾救助等社会目的。三是实现节约能源资源，保护生态环境的社会公共利益。四是法律、行政法规规定的其他情况。</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原则禁止与例外规定相结合，既明确了原则禁止的标准和内容，又明确了例外规定，增强了可操作性。至于例外规定的出台会不会为相关部门逃避公平竞争审查开了口子，为防止滥用例外情形，《实施意见》建立了相应的评估和监督机制。比如：明确了使用例外情形的两个重要条件，一是要说明限制竞争的不可或缺；二是政策措施不会严重排除、限制市场竞争，并明确实施期限。也就是说例外情形不会对市场整体竞争产生严重影响。而且例外规定实施以后，判别实施效果，还要进行逐年评估，对未达到预期效果的要停止执行或者进行调整。</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1</w:t>
      </w:r>
      <w:r>
        <w:rPr>
          <w:rFonts w:ascii="微软雅黑" w:eastAsia="宋体" w:hAnsi="微软雅黑" w:cs="宋体"/>
          <w:b/>
          <w:bCs/>
          <w:color w:val="333333"/>
          <w:kern w:val="0"/>
          <w:sz w:val="26"/>
          <w:szCs w:val="26"/>
        </w:rPr>
        <w:t>0</w:t>
      </w:r>
      <w:r w:rsidRPr="009A3C19">
        <w:rPr>
          <w:rFonts w:ascii="微软雅黑" w:eastAsia="宋体" w:hAnsi="微软雅黑" w:cs="宋体"/>
          <w:b/>
          <w:bCs/>
          <w:color w:val="333333"/>
          <w:kern w:val="0"/>
          <w:sz w:val="26"/>
          <w:szCs w:val="26"/>
        </w:rPr>
        <w:t>、对增量政策措施定期评估的工作如何开展？可通过何种形式进行？</w:t>
      </w:r>
      <w:r w:rsidRPr="009A3C19">
        <w:rPr>
          <w:rFonts w:ascii="微软雅黑" w:eastAsia="宋体" w:hAnsi="微软雅黑" w:cs="宋体"/>
          <w:b/>
          <w:bCs/>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答：政策制定部门每年要对上一年度的增量政策措施开展</w:t>
      </w:r>
      <w:r w:rsidRPr="009A3C19">
        <w:rPr>
          <w:rFonts w:ascii="微软雅黑" w:eastAsia="宋体" w:hAnsi="微软雅黑" w:cs="宋体"/>
          <w:color w:val="333333"/>
          <w:kern w:val="0"/>
          <w:sz w:val="26"/>
          <w:szCs w:val="26"/>
        </w:rPr>
        <w:t>1</w:t>
      </w:r>
      <w:r w:rsidRPr="009A3C19">
        <w:rPr>
          <w:rFonts w:ascii="微软雅黑" w:eastAsia="宋体" w:hAnsi="微软雅黑" w:cs="宋体"/>
          <w:color w:val="333333"/>
          <w:kern w:val="0"/>
          <w:sz w:val="26"/>
          <w:szCs w:val="26"/>
        </w:rPr>
        <w:t>次集中评估工作，形成评估报告，并按规定进行上报。鼓励按照有关规定委托</w:t>
      </w:r>
      <w:r w:rsidRPr="009A3C19">
        <w:rPr>
          <w:rFonts w:ascii="微软雅黑" w:eastAsia="宋体" w:hAnsi="微软雅黑" w:cs="宋体"/>
          <w:color w:val="333333"/>
          <w:kern w:val="0"/>
          <w:sz w:val="26"/>
          <w:szCs w:val="26"/>
        </w:rPr>
        <w:lastRenderedPageBreak/>
        <w:t>第三方评估机构进行评估。如有必要评估报告可依照有关规定向社会征求意见。评估流程、评估结果依法向社会公开。</w:t>
      </w:r>
      <w:r w:rsidRPr="009A3C19">
        <w:rPr>
          <w:rFonts w:ascii="微软雅黑" w:eastAsia="宋体" w:hAnsi="微软雅黑" w:cs="宋体"/>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w:t>
      </w:r>
      <w:r w:rsidRPr="009A3C19">
        <w:rPr>
          <w:rFonts w:ascii="微软雅黑" w:eastAsia="宋体" w:hAnsi="微软雅黑" w:cs="宋体"/>
          <w:color w:val="333333"/>
          <w:kern w:val="0"/>
          <w:sz w:val="26"/>
          <w:szCs w:val="26"/>
        </w:rPr>
        <w:t> </w:t>
      </w:r>
      <w:r w:rsidRPr="009A3C19">
        <w:rPr>
          <w:rFonts w:ascii="微软雅黑" w:eastAsia="宋体" w:hAnsi="微软雅黑" w:cs="宋体"/>
          <w:b/>
          <w:bCs/>
          <w:color w:val="333333"/>
          <w:kern w:val="0"/>
          <w:sz w:val="26"/>
          <w:szCs w:val="26"/>
        </w:rPr>
        <w:t>1</w:t>
      </w:r>
      <w:r w:rsidR="00164E9B">
        <w:rPr>
          <w:rFonts w:ascii="微软雅黑" w:eastAsia="宋体" w:hAnsi="微软雅黑" w:cs="宋体"/>
          <w:b/>
          <w:bCs/>
          <w:color w:val="333333"/>
          <w:kern w:val="0"/>
          <w:sz w:val="26"/>
          <w:szCs w:val="26"/>
        </w:rPr>
        <w:t>1</w:t>
      </w:r>
      <w:r w:rsidRPr="009A3C19">
        <w:rPr>
          <w:rFonts w:ascii="微软雅黑" w:eastAsia="宋体" w:hAnsi="微软雅黑" w:cs="宋体"/>
          <w:b/>
          <w:bCs/>
          <w:color w:val="333333"/>
          <w:kern w:val="0"/>
          <w:sz w:val="26"/>
          <w:szCs w:val="26"/>
        </w:rPr>
        <w:t>、公平竞争审查制度对产业政策有什么样的影响？</w:t>
      </w:r>
      <w:r w:rsidRPr="009A3C19">
        <w:rPr>
          <w:rFonts w:ascii="微软雅黑" w:eastAsia="宋体" w:hAnsi="微软雅黑" w:cs="宋体"/>
          <w:b/>
          <w:bCs/>
          <w:color w:val="333333"/>
          <w:kern w:val="0"/>
          <w:sz w:val="26"/>
          <w:szCs w:val="26"/>
        </w:rPr>
        <w:t> </w:t>
      </w:r>
    </w:p>
    <w:p w:rsidR="009A3C19" w:rsidRPr="009A3C19" w:rsidRDefault="009A3C19" w:rsidP="009A3C19">
      <w:pPr>
        <w:widowControl/>
        <w:shd w:val="clear" w:color="auto" w:fill="FFFFFF"/>
        <w:jc w:val="left"/>
        <w:rPr>
          <w:rFonts w:ascii="微软雅黑" w:eastAsia="宋体" w:hAnsi="微软雅黑" w:cs="宋体"/>
          <w:color w:val="333333"/>
          <w:kern w:val="0"/>
          <w:sz w:val="26"/>
          <w:szCs w:val="26"/>
        </w:rPr>
      </w:pPr>
      <w:r w:rsidRPr="009A3C19">
        <w:rPr>
          <w:rFonts w:ascii="微软雅黑" w:eastAsia="宋体" w:hAnsi="微软雅黑" w:cs="宋体"/>
          <w:color w:val="333333"/>
          <w:kern w:val="0"/>
          <w:sz w:val="26"/>
          <w:szCs w:val="26"/>
        </w:rPr>
        <w:t xml:space="preserve">　　答：建立公平竞争审查制度，为协调竞争政策和产业政策提供了一个制度性的机制，也就是为竞争政策和产业政策之间建立了一个良好的沟通协调机制。竞争政策和产业政策都是非常重要的经济政策，目标一致但着力点和作用方式不同，竞争政策主要是着眼于为市场主体创造公平竞争的市场环境，产业政策实际是着眼于弥补市场的缺陷，引导促进产业的发展。两者并不是对立的关系，是可以相互协调的。通过公平竞争审查，可以确保产业政策在制定和实施过程中都能贯穿公平竞争的理念和要求，体现出竞争政策的基础性地位，加快推动产业政策从选择性向普惠性、功能性转变，让两种政策能够形成合力。</w:t>
      </w:r>
    </w:p>
    <w:p w:rsidR="002C155A" w:rsidRPr="00D13611" w:rsidRDefault="00D13611" w:rsidP="00A2085D">
      <w:pPr>
        <w:rPr>
          <w:rFonts w:ascii="微软雅黑" w:eastAsia="宋体" w:hAnsi="微软雅黑" w:cs="宋体" w:hint="eastAsia"/>
          <w:color w:val="333333"/>
          <w:kern w:val="0"/>
          <w:sz w:val="26"/>
          <w:szCs w:val="26"/>
        </w:rPr>
      </w:pPr>
      <w:r w:rsidRPr="00D13611">
        <w:rPr>
          <w:rFonts w:ascii="微软雅黑" w:eastAsia="宋体" w:hAnsi="微软雅黑" w:cs="宋体" w:hint="eastAsia"/>
          <w:color w:val="333333"/>
          <w:kern w:val="0"/>
          <w:sz w:val="26"/>
          <w:szCs w:val="26"/>
        </w:rPr>
        <w:t>附：</w:t>
      </w:r>
      <w:r w:rsidR="006F1889">
        <w:rPr>
          <w:rFonts w:ascii="微软雅黑" w:eastAsia="宋体" w:hAnsi="微软雅黑" w:cs="宋体" w:hint="eastAsia"/>
          <w:color w:val="333333"/>
          <w:kern w:val="0"/>
          <w:sz w:val="26"/>
          <w:szCs w:val="26"/>
        </w:rPr>
        <w:t>1.</w:t>
      </w:r>
      <w:r w:rsidR="006F1889" w:rsidRPr="006F1889">
        <w:t xml:space="preserve"> </w:t>
      </w:r>
      <w:hyperlink r:id="rId4" w:tgtFrame="_blank" w:history="1">
        <w:r w:rsidR="006F1889" w:rsidRPr="006F1889">
          <w:rPr>
            <w:rFonts w:ascii="微软雅黑" w:eastAsia="宋体" w:hAnsi="微软雅黑" w:cs="宋体"/>
            <w:color w:val="333333"/>
            <w:kern w:val="0"/>
            <w:sz w:val="26"/>
            <w:szCs w:val="26"/>
          </w:rPr>
          <w:t>园区管委会关于在市场体系建设中建立公平竞争审查制度的实施意见</w:t>
        </w:r>
      </w:hyperlink>
      <w:bookmarkStart w:id="0" w:name="_GoBack"/>
      <w:bookmarkEnd w:id="0"/>
    </w:p>
    <w:sectPr w:rsidR="002C155A" w:rsidRPr="00D136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19"/>
    <w:rsid w:val="00164E9B"/>
    <w:rsid w:val="002C155A"/>
    <w:rsid w:val="00406219"/>
    <w:rsid w:val="006F1889"/>
    <w:rsid w:val="009A3C19"/>
    <w:rsid w:val="00A2085D"/>
    <w:rsid w:val="00D13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60411-9C3D-4E87-9CA5-6BDA373F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1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sipac.gov.cn/gkml/gbm/scjdglj/201805/t20180519_71922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2021-11-26T01:58:00Z</dcterms:created>
  <dcterms:modified xsi:type="dcterms:W3CDTF">2021-11-26T09:18:00Z</dcterms:modified>
</cp:coreProperties>
</file>