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 w:cs="宋体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napToGrid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_GBK" w:eastAsia="方正小标宋_GBK" w:cs="方正小标宋_GBK"/>
          <w:snapToGrid w:val="0"/>
          <w:sz w:val="36"/>
          <w:szCs w:val="36"/>
        </w:rPr>
      </w:pPr>
      <w:r>
        <w:rPr>
          <w:rFonts w:hint="eastAsia" w:ascii="方正小标宋_GBK" w:eastAsia="方正小标宋_GBK" w:cs="方正小标宋_GBK"/>
          <w:snapToGrid w:val="0"/>
          <w:sz w:val="36"/>
          <w:szCs w:val="36"/>
        </w:rPr>
        <w:t>苏州工业园区免疫点名册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40" w:lineRule="exact"/>
        <w:jc w:val="center"/>
        <w:textAlignment w:val="auto"/>
        <w:rPr>
          <w:rFonts w:hint="eastAsia" w:ascii="方正小标宋_GBK" w:eastAsia="方正小标宋_GBK" w:cs="方正小标宋_GBK"/>
          <w:snapToGrid w:val="0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940"/>
        <w:gridCol w:w="3408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免疫点名称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地址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ascii="宋体" w:hAnsi="宋体" w:eastAsia="宋体" w:cs="宋体"/>
                <w:b/>
                <w:snapToGrid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napToGrid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苏州乐活瑞鹏宠物医疗有限公司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苏州工业园区星湖街999号88幢1层106号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67505281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62855849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苏州工业园区美林格宠物有限公司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苏州工业园区通园路339号3幢10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62651833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江苏瑞派东华宠物医院管理有限公司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苏州工业园区水坊路熙岸花园90商幢105、106室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67520076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苏州工业园区宠望宠物医院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苏州工业园区东沙湖路136号112商铺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18012636618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苏州安安宠物医院有限公司钟南街分公司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苏州工业园区丽帆巷15号海悦花园四区15幢106-107室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65184434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苏州工业园区瀚森宠物医院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苏州工业园区海悦花园五区1幢112室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62792989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苏州爱牠宠物医院有限公司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苏州工业园区沈浒路588号新未来城花园3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幢10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67316343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苏州市瑞鹏宠物医院有限公司方洲分公司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苏州工业园区方洲路533号1幢103室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69332229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苏州市瑞鹏宠物医院有限公司东环路分公司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苏州工业园区东环路388号恒润后街5幢152室1层、153室1层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87662788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苏州工业园区佑安宠物诊疗有限责任公司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苏州工业园区东环路388号5商幢130室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67488675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苏州工业园区西蒙宠物医院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苏州工业园区丽帆巷15号海悦花园四区16幢105室106室2楼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18115678954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苏州初心宠物医院有限公司</w:t>
            </w:r>
            <w:bookmarkStart w:id="0" w:name="_GoBack"/>
            <w:bookmarkEnd w:id="0"/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苏州工业园区星湖街833号荣域花园商业2幢831-102室物业用房4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18168983690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65973658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苏州工业园区魔米宠物医院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苏州工业园区星湖街833号1幢881室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65001280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苏州工业园区奕威宠物诊所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苏州工业园区夷浜路100号青澄花园五区1幢124室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15601567567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苏州康晟宠物医院有限公司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苏州工业园区榭雨街328号太阳星辰花园一区8幢107室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67418881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苏州工业园区咪咻宠物诊所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苏州工业园区北榭雨街68号太阳星城花园二区143幢104室二楼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65348651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南京艾贝尔宠物有限公司苏州苏雅路宠物医院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苏州工业园区苏雅路368号1幢120室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62963870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苏州安安宠物医院有限公司心宠分公司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苏州工业园区星海街210号106室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62658627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18915422622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南京艾贝尔宠物有限公司苏州方洲路宠物医院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苏州工业园区方洲路633号3幢102室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62370477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18100698176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苏州安安宠物医院有限公司林泉路分公司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苏州工业园区翰林路1号11幢103室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67867883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南京艾贝尔宠物有限公司苏州青剑湖宠物医院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苏州工业园区青澄路85号翠湖花园8幢110室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62751906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苏州工业园区苏康贝宠物医院有限公司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苏州工业园区沈浒路535号新未来花园17商幢107、108室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67489156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苏州曙光宠物医院有限责任公司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苏州工业园区东兴路118号栖庭1幢103-6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65299822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18051829822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苏州工业园区宠哆哆宠物医院有限公司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苏州工业园区沈浒路588号新未来花园31幢109室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13889258778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苏州宠口多口多宠物医院有限公司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苏州工业园区钟慧路88号88幢106室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17521703035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苏州贝诺宠物医院有限公司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苏州工业园区方洲路633号3幢110室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19962130558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苏州其晟宠物医院有限公司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苏州工业园区葑谊街266号5商幢101室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sz w:val="28"/>
                <w:szCs w:val="28"/>
              </w:rPr>
              <w:t>68658881</w:t>
            </w: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8688833"/>
      <w:docPartObj>
        <w:docPartGallery w:val="autotext"/>
      </w:docPartObj>
    </w:sdtPr>
    <w:sdtContent>
      <w:p>
        <w:pPr>
          <w:pStyle w:val="2"/>
          <w:ind w:right="180"/>
          <w:jc w:val="right"/>
        </w:pP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59126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firstLine="1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8 -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MmRmYjczYTI5NmIxOWM0ZDQxZTUzODIzYzM4YTEifQ=="/>
  </w:docVars>
  <w:rsids>
    <w:rsidRoot w:val="00000000"/>
    <w:rsid w:val="5C49541C"/>
    <w:rsid w:val="6FBD4829"/>
    <w:rsid w:val="7442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994</Words>
  <Characters>1392</Characters>
  <Lines>0</Lines>
  <Paragraphs>0</Paragraphs>
  <TotalTime>2</TotalTime>
  <ScaleCrop>false</ScaleCrop>
  <LinksUpToDate>false</LinksUpToDate>
  <CharactersWithSpaces>1392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2022-09-21T09:17:00Z</dcterms:created>
  <dc:creator>Administrator</dc:creator>
  <cp:lastModifiedBy>戴戴</cp:lastModifiedBy>
  <cp:lastPrinted>2022-09-22T01:31:04Z</cp:lastPrinted>
  <dcterms:modified xsi:type="dcterms:W3CDTF">2022-09-22T01:31:07Z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DE2ED81225F4478C9AD65A1234EBFE3C</vt:lpwstr>
  </property>
</Properties>
</file>