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8DA" w:rsidRDefault="006969F2">
      <w:pPr>
        <w:pStyle w:val="a3"/>
        <w:widowControl/>
        <w:spacing w:after="300" w:line="480" w:lineRule="auto"/>
        <w:ind w:firstLine="420"/>
        <w:jc w:val="center"/>
        <w:rPr>
          <w:rFonts w:ascii="Calibri" w:hAnsi="Calibri" w:cs="Calibri"/>
          <w:sz w:val="21"/>
          <w:szCs w:val="21"/>
        </w:rPr>
      </w:pPr>
      <w:r>
        <w:rPr>
          <w:rFonts w:ascii="宋体" w:eastAsia="宋体" w:hAnsi="宋体" w:cs="宋体" w:hint="eastAsia"/>
          <w:b/>
          <w:color w:val="464646"/>
          <w:sz w:val="36"/>
          <w:szCs w:val="36"/>
        </w:rPr>
        <w:t>注销</w:t>
      </w:r>
      <w:r w:rsidR="00692088">
        <w:rPr>
          <w:rFonts w:ascii="宋体" w:eastAsia="宋体" w:hAnsi="宋体" w:cs="宋体" w:hint="eastAsia"/>
          <w:b/>
          <w:color w:val="464646"/>
          <w:sz w:val="36"/>
          <w:szCs w:val="36"/>
        </w:rPr>
        <w:t>公告</w:t>
      </w:r>
    </w:p>
    <w:p w:rsidR="00DC18DA" w:rsidRDefault="006969F2">
      <w:pPr>
        <w:pStyle w:val="a3"/>
        <w:widowControl/>
        <w:shd w:val="clear" w:color="auto" w:fill="FFFFFF"/>
        <w:spacing w:before="200" w:after="300" w:line="280" w:lineRule="atLeast"/>
        <w:ind w:firstLineChars="200" w:firstLine="560"/>
        <w:textAlignment w:val="baseline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苏州工业园区唯亭街道湖滨社区俏夕阳童心舞蹈队，统一社会信用代码：52320591341545332F</w:t>
      </w:r>
      <w:r>
        <w:rPr>
          <w:rFonts w:ascii="Calibri" w:eastAsia="宋体" w:hAnsi="Calibri" w:cs="Calibri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申请注销登记。本单位理事会于2020年8月15日召开，经表决通过，决定申请注销登记。</w:t>
      </w:r>
    </w:p>
    <w:p w:rsidR="00DC18DA" w:rsidRDefault="006969F2">
      <w:pPr>
        <w:pStyle w:val="a3"/>
        <w:widowControl/>
        <w:spacing w:after="300" w:line="480" w:lineRule="auto"/>
        <w:ind w:firstLineChars="200" w:firstLine="560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由于本单位净资产低于</w:t>
      </w:r>
      <w:r>
        <w:rPr>
          <w:rFonts w:ascii="Calibri" w:eastAsia="宋体" w:hAnsi="Calibri" w:cs="Calibri"/>
          <w:color w:val="000000" w:themeColor="text1"/>
          <w:sz w:val="28"/>
          <w:szCs w:val="28"/>
        </w:rPr>
        <w:t>1000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元，现不需提交清算报告，没有债权人。</w:t>
      </w:r>
      <w:bookmarkStart w:id="0" w:name="_GoBack"/>
      <w:bookmarkEnd w:id="0"/>
    </w:p>
    <w:p w:rsidR="00DC18DA" w:rsidRDefault="006969F2">
      <w:pPr>
        <w:pStyle w:val="a3"/>
        <w:widowControl/>
        <w:spacing w:after="300" w:line="480" w:lineRule="auto"/>
        <w:ind w:firstLine="420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特此公告</w:t>
      </w:r>
    </w:p>
    <w:p w:rsidR="00DC18DA" w:rsidRDefault="006969F2">
      <w:pPr>
        <w:pStyle w:val="a3"/>
        <w:widowControl/>
        <w:shd w:val="clear" w:color="auto" w:fill="FFFFFF"/>
        <w:spacing w:before="200" w:after="300" w:line="280" w:lineRule="atLeast"/>
        <w:ind w:firstLine="420"/>
        <w:jc w:val="right"/>
        <w:textAlignment w:val="baseline"/>
        <w:rPr>
          <w:rFonts w:ascii="Calibri" w:hAnsi="Calibri" w:cs="Calibri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     </w:t>
      </w:r>
    </w:p>
    <w:p w:rsidR="00DC18DA" w:rsidRDefault="006969F2">
      <w:pPr>
        <w:pStyle w:val="a3"/>
        <w:widowControl/>
        <w:shd w:val="clear" w:color="auto" w:fill="FFFFFF"/>
        <w:spacing w:before="200" w:after="300" w:line="280" w:lineRule="atLeast"/>
        <w:ind w:firstLine="420"/>
        <w:jc w:val="right"/>
        <w:textAlignment w:val="baseline"/>
        <w:rPr>
          <w:rFonts w:ascii="Calibri" w:hAnsi="Calibri" w:cs="Calibri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 xml:space="preserve">　　 2020年12月3日</w:t>
      </w:r>
    </w:p>
    <w:p w:rsidR="00DC18DA" w:rsidRDefault="006969F2">
      <w:pPr>
        <w:pStyle w:val="a3"/>
        <w:widowControl/>
        <w:spacing w:after="300" w:line="480" w:lineRule="auto"/>
        <w:ind w:firstLine="84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eastAsia="宋体" w:hAnsi="Calibri" w:cs="Calibri"/>
          <w:color w:val="464646"/>
          <w:sz w:val="21"/>
          <w:szCs w:val="21"/>
        </w:rPr>
        <w:t> </w:t>
      </w:r>
    </w:p>
    <w:p w:rsidR="00DC18DA" w:rsidRDefault="00DC18DA"/>
    <w:sectPr w:rsidR="00DC1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DA"/>
    <w:rsid w:val="00692088"/>
    <w:rsid w:val="006969F2"/>
    <w:rsid w:val="00DC18DA"/>
    <w:rsid w:val="369A3877"/>
    <w:rsid w:val="78B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81A4A6-B971-47B4-86B6-69164827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434343"/>
      <w:u w:val="none"/>
    </w:rPr>
  </w:style>
  <w:style w:type="character" w:styleId="a5">
    <w:name w:val="Emphasis"/>
    <w:basedOn w:val="a0"/>
    <w:qFormat/>
  </w:style>
  <w:style w:type="character" w:styleId="HTML">
    <w:name w:val="HTML Definition"/>
    <w:basedOn w:val="a0"/>
  </w:style>
  <w:style w:type="character" w:styleId="HTML0">
    <w:name w:val="HTML Acronym"/>
    <w:basedOn w:val="a0"/>
  </w:style>
  <w:style w:type="character" w:styleId="HTML1">
    <w:name w:val="HTML Variable"/>
    <w:basedOn w:val="a0"/>
  </w:style>
  <w:style w:type="character" w:styleId="a6">
    <w:name w:val="Hyperlink"/>
    <w:basedOn w:val="a0"/>
    <w:qFormat/>
    <w:rPr>
      <w:color w:val="434343"/>
      <w:u w:val="none"/>
    </w:rPr>
  </w:style>
  <w:style w:type="character" w:styleId="HTML2">
    <w:name w:val="HTML Code"/>
    <w:basedOn w:val="a0"/>
    <w:rPr>
      <w:rFonts w:ascii="Courier New" w:hAnsi="Courier New"/>
      <w:sz w:val="20"/>
    </w:rPr>
  </w:style>
  <w:style w:type="character" w:styleId="HTML3">
    <w:name w:val="HTML Cit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Lenovo</cp:lastModifiedBy>
  <cp:revision>3</cp:revision>
  <dcterms:created xsi:type="dcterms:W3CDTF">2020-12-03T02:13:00Z</dcterms:created>
  <dcterms:modified xsi:type="dcterms:W3CDTF">2020-12-03T02:15:00Z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