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79A" w:rsidRPr="00B92268" w:rsidRDefault="0096379A" w:rsidP="0096379A">
      <w:pPr>
        <w:jc w:val="center"/>
        <w:rPr>
          <w:rFonts w:ascii="宋体" w:hAnsi="宋体" w:cs="方正小标宋简体"/>
          <w:bCs/>
          <w:sz w:val="44"/>
          <w:szCs w:val="44"/>
          <w:shd w:val="clear" w:color="auto" w:fill="FFFFFF"/>
        </w:rPr>
      </w:pPr>
      <w:r w:rsidRPr="00B92268">
        <w:rPr>
          <w:rFonts w:ascii="宋体" w:hAnsi="宋体" w:cs="方正小标宋简体"/>
          <w:bCs/>
          <w:sz w:val="44"/>
          <w:szCs w:val="44"/>
          <w:shd w:val="clear" w:color="auto" w:fill="FFFFFF"/>
        </w:rPr>
        <w:t>XXX项目</w:t>
      </w:r>
      <w:r w:rsidRPr="00B92268">
        <w:rPr>
          <w:rFonts w:ascii="宋体" w:hAnsi="宋体" w:cs="方正小标宋简体" w:hint="eastAsia"/>
          <w:bCs/>
          <w:sz w:val="44"/>
          <w:szCs w:val="44"/>
          <w:shd w:val="clear" w:color="auto" w:fill="FFFFFF"/>
        </w:rPr>
        <w:t>疫情防控</w:t>
      </w:r>
      <w:r w:rsidRPr="00B92268">
        <w:rPr>
          <w:rFonts w:ascii="宋体" w:hAnsi="宋体" w:cs="方正小标宋简体"/>
          <w:bCs/>
          <w:sz w:val="44"/>
          <w:szCs w:val="44"/>
          <w:shd w:val="clear" w:color="auto" w:fill="FFFFFF"/>
        </w:rPr>
        <w:t>工作方案</w:t>
      </w:r>
    </w:p>
    <w:p w:rsidR="0096379A" w:rsidRPr="00B92268" w:rsidRDefault="0096379A" w:rsidP="0096379A">
      <w:pPr>
        <w:jc w:val="center"/>
        <w:rPr>
          <w:rFonts w:ascii="宋体" w:hAnsi="宋体" w:cs="方正小标宋简体"/>
          <w:bCs/>
          <w:sz w:val="44"/>
          <w:szCs w:val="44"/>
          <w:shd w:val="clear" w:color="auto" w:fill="FFFFFF"/>
        </w:rPr>
      </w:pPr>
      <w:r w:rsidRPr="00B92268">
        <w:rPr>
          <w:rFonts w:ascii="宋体" w:hAnsi="宋体" w:cs="方正小标宋简体" w:hint="eastAsia"/>
          <w:bCs/>
          <w:sz w:val="44"/>
          <w:szCs w:val="44"/>
          <w:shd w:val="clear" w:color="auto" w:fill="FFFFFF"/>
        </w:rPr>
        <w:t>（样本）</w:t>
      </w:r>
    </w:p>
    <w:p w:rsidR="0096379A" w:rsidRPr="00C96211" w:rsidRDefault="0096379A" w:rsidP="0096379A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96379A" w:rsidRPr="00C96211" w:rsidRDefault="0096379A" w:rsidP="0096379A">
      <w:pPr>
        <w:ind w:firstLineChars="200" w:firstLine="640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C96211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一、疫情防控工作领导小组建立情况</w:t>
      </w:r>
    </w:p>
    <w:p w:rsidR="0096379A" w:rsidRPr="00C96211" w:rsidRDefault="0096379A" w:rsidP="0096379A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需包含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组长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（企业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主要负责人担任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、副组长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及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成员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姓名和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联系方式。</w:t>
      </w:r>
    </w:p>
    <w:p w:rsidR="0096379A" w:rsidRPr="00C96211" w:rsidRDefault="0096379A" w:rsidP="0096379A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领导小组下分设若干工作小组，明确具体职责和小组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负责人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。确保员工管理、防护用品保障、场所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消杀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管理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、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疫情宣传教育、疫情应急处置等有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明确人员负责。</w:t>
      </w:r>
    </w:p>
    <w:p w:rsidR="0096379A" w:rsidRPr="00C96211" w:rsidRDefault="0096379A" w:rsidP="0096379A">
      <w:pPr>
        <w:ind w:firstLineChars="200" w:firstLine="640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C96211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二、疫情防控</w:t>
      </w:r>
      <w:r w:rsidRPr="00C96211">
        <w:rPr>
          <w:rFonts w:ascii="黑体" w:eastAsia="黑体" w:hAnsi="黑体" w:cs="仿宋_GB2312"/>
          <w:sz w:val="32"/>
          <w:szCs w:val="32"/>
          <w:shd w:val="clear" w:color="auto" w:fill="FFFFFF"/>
        </w:rPr>
        <w:t>管理要求</w:t>
      </w:r>
    </w:p>
    <w:p w:rsidR="0096379A" w:rsidRPr="00C96211" w:rsidRDefault="0096379A" w:rsidP="0096379A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分别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从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员工管理、员工健康排查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、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防护用品保障、环境消杀管理、疫情宣传教育、内部管控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措施、外来人员管理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等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方面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明确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疫情管控要求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96379A" w:rsidRPr="00C96211" w:rsidRDefault="0096379A" w:rsidP="0096379A">
      <w:pPr>
        <w:ind w:firstLineChars="200" w:firstLine="640"/>
        <w:rPr>
          <w:rFonts w:ascii="黑体" w:eastAsia="黑体" w:hAnsi="黑体" w:cs="仿宋_GB2312"/>
          <w:sz w:val="32"/>
          <w:szCs w:val="32"/>
          <w:shd w:val="clear" w:color="auto" w:fill="FFFFFF"/>
        </w:rPr>
      </w:pPr>
      <w:r w:rsidRPr="00C96211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三</w:t>
      </w:r>
      <w:r w:rsidRPr="00C96211">
        <w:rPr>
          <w:rFonts w:ascii="黑体" w:eastAsia="黑体" w:hAnsi="黑体" w:cs="仿宋_GB2312"/>
          <w:sz w:val="32"/>
          <w:szCs w:val="32"/>
          <w:shd w:val="clear" w:color="auto" w:fill="FFFFFF"/>
        </w:rPr>
        <w:t>、</w:t>
      </w:r>
      <w:r w:rsidRPr="00C96211">
        <w:rPr>
          <w:rFonts w:ascii="黑体" w:eastAsia="黑体" w:hAnsi="黑体" w:cs="仿宋_GB2312" w:hint="eastAsia"/>
          <w:sz w:val="32"/>
          <w:szCs w:val="32"/>
          <w:shd w:val="clear" w:color="auto" w:fill="FFFFFF"/>
        </w:rPr>
        <w:t>疫情应急处置预案</w:t>
      </w:r>
    </w:p>
    <w:p w:rsidR="0072721C" w:rsidRDefault="0096379A" w:rsidP="00250B8E">
      <w:pPr>
        <w:ind w:firstLineChars="200" w:firstLine="640"/>
      </w:pP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明确疫情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应急处置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流程、处置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措施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、应急隔离场所，明确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定点医院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信息、信息报送渠道及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报送时间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、建筑工地应急处置措施</w:t>
      </w:r>
      <w:r w:rsidRPr="00C96211"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  <w:t>及人员应急处置措施</w:t>
      </w:r>
      <w:r w:rsidRPr="00C96211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  <w:bookmarkStart w:id="0" w:name="_GoBack"/>
      <w:bookmarkEnd w:id="0"/>
    </w:p>
    <w:sectPr w:rsidR="007272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93" w:rsidRDefault="00431E93" w:rsidP="0096379A">
      <w:r>
        <w:separator/>
      </w:r>
    </w:p>
  </w:endnote>
  <w:endnote w:type="continuationSeparator" w:id="0">
    <w:p w:rsidR="00431E93" w:rsidRDefault="00431E93" w:rsidP="0096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93" w:rsidRDefault="00431E93" w:rsidP="0096379A">
      <w:r>
        <w:separator/>
      </w:r>
    </w:p>
  </w:footnote>
  <w:footnote w:type="continuationSeparator" w:id="0">
    <w:p w:rsidR="00431E93" w:rsidRDefault="00431E93" w:rsidP="0096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67"/>
    <w:rsid w:val="00033658"/>
    <w:rsid w:val="00250B8E"/>
    <w:rsid w:val="00431E93"/>
    <w:rsid w:val="0072721C"/>
    <w:rsid w:val="00917F2E"/>
    <w:rsid w:val="0096379A"/>
    <w:rsid w:val="00A7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36215B-5B21-4A65-99C6-A88E5D04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7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2022-02-25T01:22:00Z</dcterms:created>
  <dcterms:modified xsi:type="dcterms:W3CDTF">2022-04-25T02:31:00Z</dcterms:modified>
</cp:coreProperties>
</file>