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E" w:rsidRPr="000545D2" w:rsidRDefault="003A54E5" w:rsidP="00D0451E">
      <w:pPr>
        <w:widowControl/>
        <w:spacing w:line="560" w:lineRule="exact"/>
        <w:jc w:val="center"/>
        <w:rPr>
          <w:rFonts w:asciiTheme="majorEastAsia" w:eastAsiaTheme="majorEastAsia" w:hAnsiTheme="majorEastAsia" w:cs="BHTLFV+FZXBSK--GBK1-0"/>
          <w:color w:val="221E1F"/>
          <w:kern w:val="0"/>
          <w:sz w:val="44"/>
          <w:szCs w:val="44"/>
        </w:rPr>
      </w:pPr>
      <w:r w:rsidRPr="000545D2">
        <w:rPr>
          <w:rFonts w:asciiTheme="majorEastAsia" w:eastAsiaTheme="majorEastAsia" w:hAnsiTheme="majorEastAsia" w:cs="BHTLFV+FZXBSK--GBK1-0" w:hint="eastAsia"/>
          <w:color w:val="221E1F"/>
          <w:kern w:val="0"/>
          <w:sz w:val="44"/>
          <w:szCs w:val="44"/>
        </w:rPr>
        <w:t>苏州工业园区</w:t>
      </w:r>
      <w:r w:rsidRPr="000545D2">
        <w:rPr>
          <w:rFonts w:asciiTheme="majorEastAsia" w:eastAsiaTheme="majorEastAsia" w:hAnsiTheme="majorEastAsia" w:cs="BHTLFV+FZXBSK--GBK1-0"/>
          <w:color w:val="221E1F"/>
          <w:kern w:val="0"/>
          <w:sz w:val="44"/>
          <w:szCs w:val="44"/>
        </w:rPr>
        <w:t>市场监督管理局</w:t>
      </w:r>
    </w:p>
    <w:p w:rsidR="00711AAE" w:rsidRPr="000545D2" w:rsidRDefault="001D7B26" w:rsidP="00D0451E">
      <w:pPr>
        <w:widowControl/>
        <w:spacing w:line="560" w:lineRule="exact"/>
        <w:jc w:val="center"/>
        <w:rPr>
          <w:rFonts w:asciiTheme="majorEastAsia" w:eastAsiaTheme="majorEastAsia" w:hAnsiTheme="majorEastAsia" w:cs="Times New Roman"/>
          <w:color w:val="000000"/>
          <w:sz w:val="44"/>
          <w:szCs w:val="44"/>
        </w:rPr>
      </w:pPr>
      <w:r w:rsidRPr="000545D2">
        <w:rPr>
          <w:rFonts w:asciiTheme="majorEastAsia" w:eastAsiaTheme="majorEastAsia" w:hAnsiTheme="majorEastAsia" w:cs="BHTLFV+FZXBSK--GBK1-0" w:hint="eastAsia"/>
          <w:color w:val="221E1F"/>
          <w:kern w:val="0"/>
          <w:sz w:val="44"/>
          <w:szCs w:val="44"/>
        </w:rPr>
        <w:t>撤销</w:t>
      </w:r>
      <w:r w:rsidR="003A54E5" w:rsidRPr="000545D2">
        <w:rPr>
          <w:rFonts w:asciiTheme="majorEastAsia" w:eastAsiaTheme="majorEastAsia" w:hAnsiTheme="majorEastAsia" w:cs="BHTLFV+FZXBSK--GBK1-0"/>
          <w:color w:val="221E1F"/>
          <w:kern w:val="0"/>
          <w:sz w:val="44"/>
          <w:szCs w:val="44"/>
        </w:rPr>
        <w:t>决定书</w:t>
      </w:r>
    </w:p>
    <w:p w:rsidR="00711AAE" w:rsidRPr="00F437F5" w:rsidRDefault="003A54E5" w:rsidP="00D0451E">
      <w:pPr>
        <w:widowControl/>
        <w:spacing w:line="560" w:lineRule="exact"/>
        <w:jc w:val="center"/>
        <w:rPr>
          <w:rFonts w:ascii="仿宋" w:eastAsia="仿宋" w:hAnsi="仿宋" w:cs="BACQVW+FZFSK--GBK1-0"/>
          <w:color w:val="221E1F"/>
          <w:sz w:val="32"/>
        </w:rPr>
      </w:pPr>
      <w:r w:rsidRPr="00F437F5">
        <w:rPr>
          <w:rFonts w:ascii="仿宋" w:eastAsia="仿宋" w:hAnsi="仿宋" w:cs="BACQVW+FZFSK--GBK1-0" w:hint="eastAsia"/>
          <w:color w:val="221E1F"/>
          <w:kern w:val="0"/>
          <w:sz w:val="32"/>
        </w:rPr>
        <w:t>苏园市监</w:t>
      </w:r>
      <w:bookmarkStart w:id="0" w:name="_GoBack"/>
      <w:bookmarkEnd w:id="0"/>
      <w:r w:rsidR="000545D2">
        <w:rPr>
          <w:rFonts w:ascii="仿宋" w:eastAsia="仿宋" w:hAnsi="仿宋" w:cs="Times New Roman" w:hint="eastAsia"/>
          <w:color w:val="000000"/>
          <w:sz w:val="32"/>
          <w:szCs w:val="32"/>
        </w:rPr>
        <w:t>撤</w:t>
      </w:r>
      <w:r w:rsidRPr="00F437F5">
        <w:rPr>
          <w:rFonts w:ascii="仿宋" w:eastAsia="仿宋" w:hAnsi="仿宋" w:cs="BACQVW+FZFSK--GBK1-0"/>
          <w:color w:val="221E1F"/>
          <w:sz w:val="32"/>
        </w:rPr>
        <w:t>〔</w:t>
      </w:r>
      <w:r w:rsidR="00715FCD" w:rsidRPr="00F437F5">
        <w:rPr>
          <w:rFonts w:ascii="仿宋" w:eastAsia="仿宋" w:hAnsi="仿宋" w:cs="Times New Roman" w:hint="eastAsia"/>
          <w:color w:val="000000"/>
          <w:sz w:val="32"/>
          <w:szCs w:val="32"/>
        </w:rPr>
        <w:t>20</w:t>
      </w:r>
      <w:r w:rsidR="001D7B26">
        <w:rPr>
          <w:rFonts w:ascii="仿宋" w:eastAsia="仿宋" w:hAnsi="仿宋" w:cs="Times New Roman" w:hint="eastAsia"/>
          <w:color w:val="000000"/>
          <w:sz w:val="32"/>
          <w:szCs w:val="32"/>
        </w:rPr>
        <w:t>20</w:t>
      </w:r>
      <w:r w:rsidRPr="00F437F5">
        <w:rPr>
          <w:rFonts w:ascii="仿宋" w:eastAsia="仿宋" w:hAnsi="仿宋" w:cs="BACQVW+FZFSK--GBK1-0"/>
          <w:color w:val="221E1F"/>
          <w:sz w:val="32"/>
        </w:rPr>
        <w:t>〕</w:t>
      </w:r>
      <w:r w:rsidR="001D7B26">
        <w:rPr>
          <w:rFonts w:ascii="仿宋" w:eastAsia="仿宋" w:hAnsi="仿宋" w:cs="Times New Roman" w:hint="eastAsia"/>
          <w:color w:val="000000"/>
          <w:sz w:val="32"/>
          <w:szCs w:val="32"/>
        </w:rPr>
        <w:t>0</w:t>
      </w:r>
      <w:r w:rsidR="000545D2">
        <w:rPr>
          <w:rFonts w:ascii="仿宋" w:eastAsia="仿宋" w:hAnsi="仿宋" w:cs="Times New Roman" w:hint="eastAsia"/>
          <w:color w:val="000000"/>
          <w:sz w:val="32"/>
          <w:szCs w:val="32"/>
        </w:rPr>
        <w:t>804</w:t>
      </w:r>
      <w:r w:rsidRPr="00F437F5">
        <w:rPr>
          <w:rFonts w:ascii="仿宋" w:eastAsia="仿宋" w:hAnsi="仿宋" w:cs="BACQVW+FZFSK--GBK1-0" w:hint="eastAsia"/>
          <w:color w:val="221E1F"/>
          <w:sz w:val="32"/>
        </w:rPr>
        <w:t>号</w:t>
      </w:r>
    </w:p>
    <w:p w:rsidR="00D15BF7" w:rsidRPr="00735F8D" w:rsidRDefault="00D15BF7" w:rsidP="00F6367D">
      <w:pPr>
        <w:spacing w:beforeLines="50" w:line="500" w:lineRule="exact"/>
        <w:ind w:firstLineChars="200" w:firstLine="643"/>
        <w:rPr>
          <w:rFonts w:ascii="仿宋" w:eastAsia="仿宋" w:hAnsi="仿宋" w:cs="OOTHOK+FZFSK--GBK1-0"/>
          <w:b/>
          <w:sz w:val="32"/>
        </w:rPr>
      </w:pPr>
      <w:r w:rsidRPr="00735F8D">
        <w:rPr>
          <w:rFonts w:ascii="仿宋" w:eastAsia="仿宋" w:hAnsi="仿宋" w:cs="OOTHOK+FZFSK--GBK1-0" w:hint="eastAsia"/>
          <w:b/>
          <w:sz w:val="32"/>
        </w:rPr>
        <w:t>当事人</w:t>
      </w:r>
      <w:r w:rsidRPr="00735F8D">
        <w:rPr>
          <w:rFonts w:ascii="仿宋" w:eastAsia="仿宋" w:hAnsi="仿宋" w:cs="OOTHOK+FZFSK--GBK1-0"/>
          <w:b/>
          <w:sz w:val="32"/>
        </w:rPr>
        <w:t>基本情况：</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当事人1：苏州工业园区鸿诺畅装饰装潢工程服务部（92320594MA20HW6097</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2</w:t>
      </w:r>
      <w:r w:rsidRPr="00164D5D">
        <w:rPr>
          <w:rFonts w:ascii="仿宋" w:eastAsia="仿宋" w:hAnsi="仿宋" w:cs="OOTHOK+FZFSK--GBK1-0" w:hint="eastAsia"/>
          <w:w w:val="75"/>
          <w:sz w:val="32"/>
        </w:rPr>
        <w:t>：苏州工业园区佰君恒商务信息咨询服务部（92320594MA20JLMT95</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3</w:t>
      </w:r>
      <w:r w:rsidRPr="00164D5D">
        <w:rPr>
          <w:rFonts w:ascii="仿宋" w:eastAsia="仿宋" w:hAnsi="仿宋" w:cs="OOTHOK+FZFSK--GBK1-0" w:hint="eastAsia"/>
          <w:w w:val="75"/>
          <w:sz w:val="32"/>
        </w:rPr>
        <w:t>：苏州驰晟嘉五金经营部（92320594MA20KQB78A</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4</w:t>
      </w:r>
      <w:r w:rsidRPr="00164D5D">
        <w:rPr>
          <w:rFonts w:ascii="仿宋" w:eastAsia="仿宋" w:hAnsi="仿宋" w:cs="OOTHOK+FZFSK--GBK1-0" w:hint="eastAsia"/>
          <w:w w:val="75"/>
          <w:sz w:val="32"/>
        </w:rPr>
        <w:t>：苏州工业园区年捻商务信息咨询服务部（92320594MA20L22039</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5</w:t>
      </w:r>
      <w:r w:rsidRPr="00164D5D">
        <w:rPr>
          <w:rFonts w:ascii="仿宋" w:eastAsia="仿宋" w:hAnsi="仿宋" w:cs="OOTHOK+FZFSK--GBK1-0" w:hint="eastAsia"/>
          <w:w w:val="75"/>
          <w:sz w:val="32"/>
        </w:rPr>
        <w:t>：苏州工业园区豪运洁贸易商行（92320594MA20LKD02F</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6</w:t>
      </w:r>
      <w:r w:rsidRPr="00164D5D">
        <w:rPr>
          <w:rFonts w:ascii="仿宋" w:eastAsia="仿宋" w:hAnsi="仿宋" w:cs="OOTHOK+FZFSK--GBK1-0" w:hint="eastAsia"/>
          <w:w w:val="75"/>
          <w:sz w:val="32"/>
        </w:rPr>
        <w:t>：苏州工业园区舜黎贸易商行（92320594MA20NCN21E</w:t>
      </w:r>
      <w:r w:rsidRPr="00164D5D">
        <w:rPr>
          <w:rFonts w:ascii="仿宋" w:eastAsia="仿宋" w:hAnsi="仿宋" w:cs="OOTHOK+FZFSK--GBK1-0"/>
          <w:w w:val="75"/>
          <w:sz w:val="32"/>
        </w:rPr>
        <w: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当事人7：苏州</w:t>
      </w:r>
      <w:r w:rsidRPr="00164D5D">
        <w:rPr>
          <w:rFonts w:ascii="仿宋" w:eastAsia="仿宋" w:hAnsi="仿宋" w:cs="OOTHOK+FZFSK--GBK1-0"/>
          <w:w w:val="75"/>
          <w:sz w:val="32"/>
        </w:rPr>
        <w:t>工业园区润福贸易商行（92320594MA20PH302F）</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8</w:t>
      </w:r>
      <w:r w:rsidRPr="00164D5D">
        <w:rPr>
          <w:rFonts w:ascii="仿宋" w:eastAsia="仿宋" w:hAnsi="仿宋" w:cs="OOTHOK+FZFSK--GBK1-0" w:hint="eastAsia"/>
          <w:w w:val="75"/>
          <w:sz w:val="32"/>
        </w:rPr>
        <w:t>：苏州工业园区余章传家具经营部（92320594MA20PRHF15）</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9</w:t>
      </w:r>
      <w:r w:rsidRPr="00164D5D">
        <w:rPr>
          <w:rFonts w:ascii="仿宋" w:eastAsia="仿宋" w:hAnsi="仿宋" w:cs="OOTHOK+FZFSK--GBK1-0" w:hint="eastAsia"/>
          <w:w w:val="75"/>
          <w:sz w:val="32"/>
        </w:rPr>
        <w:t>：苏州工业园区蔷苧化妆工作室（92320594MA20PYA893）</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10</w:t>
      </w:r>
      <w:r w:rsidRPr="00164D5D">
        <w:rPr>
          <w:rFonts w:ascii="仿宋" w:eastAsia="仿宋" w:hAnsi="仿宋" w:cs="OOTHOK+FZFSK--GBK1-0" w:hint="eastAsia"/>
          <w:w w:val="75"/>
          <w:sz w:val="32"/>
        </w:rPr>
        <w:t>：苏州工业园区雅阁裕建材经营部（92320594MA20RF3G9N）</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11</w:t>
      </w:r>
      <w:r w:rsidRPr="00164D5D">
        <w:rPr>
          <w:rFonts w:ascii="仿宋" w:eastAsia="仿宋" w:hAnsi="仿宋" w:cs="OOTHOK+FZFSK--GBK1-0" w:hint="eastAsia"/>
          <w:w w:val="75"/>
          <w:sz w:val="32"/>
        </w:rPr>
        <w:t>：苏州工业园区鸿德缘农产品经营部（92320594MA20TCD63L）</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12</w:t>
      </w:r>
      <w:r w:rsidRPr="00164D5D">
        <w:rPr>
          <w:rFonts w:ascii="仿宋" w:eastAsia="仿宋" w:hAnsi="仿宋" w:cs="OOTHOK+FZFSK--GBK1-0" w:hint="eastAsia"/>
          <w:w w:val="75"/>
          <w:sz w:val="32"/>
        </w:rPr>
        <w:t>：苏州工业园区汪万保建材经营部（92320594MA20YDD63T）</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13</w:t>
      </w:r>
      <w:r w:rsidRPr="00164D5D">
        <w:rPr>
          <w:rFonts w:ascii="仿宋" w:eastAsia="仿宋" w:hAnsi="仿宋" w:cs="OOTHOK+FZFSK--GBK1-0" w:hint="eastAsia"/>
          <w:w w:val="75"/>
          <w:sz w:val="32"/>
        </w:rPr>
        <w:t>：苏州工业园区绿友绿化景观经营部（92320594MA211TCY0L）</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14</w:t>
      </w:r>
      <w:r w:rsidRPr="00164D5D">
        <w:rPr>
          <w:rFonts w:ascii="仿宋" w:eastAsia="仿宋" w:hAnsi="仿宋" w:cs="OOTHOK+FZFSK--GBK1-0" w:hint="eastAsia"/>
          <w:w w:val="75"/>
          <w:sz w:val="32"/>
        </w:rPr>
        <w:t>：苏州工业园区玄凯商务信息咨询服务部</w:t>
      </w:r>
      <w:r w:rsidRPr="00164D5D">
        <w:rPr>
          <w:rFonts w:ascii="仿宋" w:eastAsia="仿宋" w:hAnsi="仿宋" w:cs="OOTHOK+FZFSK--GBK1-0" w:hint="eastAsia"/>
          <w:w w:val="75"/>
          <w:sz w:val="32"/>
        </w:rPr>
        <w:tab/>
        <w:t>（92320594MA21255F0D）</w:t>
      </w:r>
    </w:p>
    <w:p w:rsidR="00D15BF7" w:rsidRPr="00164D5D"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15</w:t>
      </w:r>
      <w:r w:rsidRPr="00164D5D">
        <w:rPr>
          <w:rFonts w:ascii="仿宋" w:eastAsia="仿宋" w:hAnsi="仿宋" w:cs="OOTHOK+FZFSK--GBK1-0" w:hint="eastAsia"/>
          <w:w w:val="75"/>
          <w:sz w:val="32"/>
        </w:rPr>
        <w:t>：苏州工业园区盛明明运输服务部（92320594MA215X1N3U）</w:t>
      </w:r>
    </w:p>
    <w:p w:rsidR="00D15BF7" w:rsidRPr="00D36FCC" w:rsidRDefault="00D15BF7" w:rsidP="00D15BF7">
      <w:pPr>
        <w:spacing w:line="500" w:lineRule="exact"/>
        <w:ind w:firstLineChars="200" w:firstLine="480"/>
        <w:rPr>
          <w:rFonts w:ascii="仿宋" w:eastAsia="仿宋" w:hAnsi="仿宋" w:cs="OOTHOK+FZFSK--GBK1-0"/>
          <w:w w:val="75"/>
          <w:sz w:val="32"/>
        </w:rPr>
      </w:pPr>
      <w:r w:rsidRPr="00164D5D">
        <w:rPr>
          <w:rFonts w:ascii="仿宋" w:eastAsia="仿宋" w:hAnsi="仿宋" w:cs="OOTHOK+FZFSK--GBK1-0" w:hint="eastAsia"/>
          <w:w w:val="75"/>
          <w:sz w:val="32"/>
        </w:rPr>
        <w:t>当事人</w:t>
      </w:r>
      <w:r w:rsidRPr="00164D5D">
        <w:rPr>
          <w:rFonts w:ascii="仿宋" w:eastAsia="仿宋" w:hAnsi="仿宋" w:cs="OOTHOK+FZFSK--GBK1-0"/>
          <w:w w:val="75"/>
          <w:sz w:val="32"/>
        </w:rPr>
        <w:t>16</w:t>
      </w:r>
      <w:r w:rsidRPr="00164D5D">
        <w:rPr>
          <w:rFonts w:ascii="仿宋" w:eastAsia="仿宋" w:hAnsi="仿宋" w:cs="OOTHOK+FZFSK--GBK1-0" w:hint="eastAsia"/>
          <w:w w:val="75"/>
          <w:sz w:val="32"/>
        </w:rPr>
        <w:t>：苏州工业园区费龙卡贸易商行（92320594MA21XNMT1J）</w:t>
      </w:r>
    </w:p>
    <w:p w:rsidR="00D15BF7" w:rsidRPr="00735F8D" w:rsidRDefault="00D15BF7" w:rsidP="00F6367D">
      <w:pPr>
        <w:spacing w:beforeLines="50" w:line="500" w:lineRule="exact"/>
        <w:ind w:firstLineChars="200" w:firstLine="643"/>
        <w:rPr>
          <w:rFonts w:ascii="仿宋" w:eastAsia="仿宋" w:hAnsi="仿宋" w:cs="OOTHOK+FZFSK--GBK1-0"/>
          <w:b/>
          <w:sz w:val="32"/>
        </w:rPr>
      </w:pPr>
      <w:r w:rsidRPr="00735F8D">
        <w:rPr>
          <w:rFonts w:ascii="仿宋" w:eastAsia="仿宋" w:hAnsi="仿宋" w:cs="OOTHOK+FZFSK--GBK1-0" w:hint="eastAsia"/>
          <w:b/>
          <w:sz w:val="32"/>
        </w:rPr>
        <w:t>案件</w:t>
      </w:r>
      <w:r w:rsidRPr="00735F8D">
        <w:rPr>
          <w:rFonts w:ascii="仿宋" w:eastAsia="仿宋" w:hAnsi="仿宋" w:cs="OOTHOK+FZFSK--GBK1-0"/>
          <w:b/>
          <w:sz w:val="32"/>
        </w:rPr>
        <w:t>来源、</w:t>
      </w:r>
      <w:r w:rsidRPr="00735F8D">
        <w:rPr>
          <w:rFonts w:ascii="仿宋" w:eastAsia="仿宋" w:hAnsi="仿宋" w:cs="OOTHOK+FZFSK--GBK1-0" w:hint="eastAsia"/>
          <w:b/>
          <w:sz w:val="32"/>
        </w:rPr>
        <w:t>调查</w:t>
      </w:r>
      <w:r w:rsidRPr="00735F8D">
        <w:rPr>
          <w:rFonts w:ascii="仿宋" w:eastAsia="仿宋" w:hAnsi="仿宋" w:cs="OOTHOK+FZFSK--GBK1-0"/>
          <w:b/>
          <w:sz w:val="32"/>
        </w:rPr>
        <w:t>经过</w:t>
      </w:r>
      <w:r w:rsidRPr="00735F8D">
        <w:rPr>
          <w:rFonts w:ascii="仿宋" w:eastAsia="仿宋" w:hAnsi="仿宋" w:cs="OOTHOK+FZFSK--GBK1-0" w:hint="eastAsia"/>
          <w:b/>
          <w:sz w:val="32"/>
        </w:rPr>
        <w:t>及</w:t>
      </w:r>
      <w:r w:rsidRPr="00735F8D">
        <w:rPr>
          <w:rFonts w:ascii="仿宋" w:eastAsia="仿宋" w:hAnsi="仿宋" w:cs="OOTHOK+FZFSK--GBK1-0"/>
          <w:b/>
          <w:sz w:val="32"/>
        </w:rPr>
        <w:t>采取</w:t>
      </w:r>
      <w:r w:rsidRPr="00735F8D">
        <w:rPr>
          <w:rFonts w:ascii="仿宋" w:eastAsia="仿宋" w:hAnsi="仿宋" w:cs="OOTHOK+FZFSK--GBK1-0" w:hint="eastAsia"/>
          <w:b/>
          <w:sz w:val="32"/>
        </w:rPr>
        <w:t>行政</w:t>
      </w:r>
      <w:r w:rsidRPr="00735F8D">
        <w:rPr>
          <w:rFonts w:ascii="仿宋" w:eastAsia="仿宋" w:hAnsi="仿宋" w:cs="OOTHOK+FZFSK--GBK1-0"/>
          <w:b/>
          <w:sz w:val="32"/>
        </w:rPr>
        <w:t>强制措施的</w:t>
      </w:r>
      <w:r w:rsidRPr="00735F8D">
        <w:rPr>
          <w:rFonts w:ascii="仿宋" w:eastAsia="仿宋" w:hAnsi="仿宋" w:cs="OOTHOK+FZFSK--GBK1-0" w:hint="eastAsia"/>
          <w:b/>
          <w:sz w:val="32"/>
        </w:rPr>
        <w:t>情况</w:t>
      </w:r>
      <w:r w:rsidRPr="00735F8D">
        <w:rPr>
          <w:rFonts w:ascii="仿宋" w:eastAsia="仿宋" w:hAnsi="仿宋" w:cs="OOTHOK+FZFSK--GBK1-0"/>
          <w:b/>
          <w:sz w:val="32"/>
        </w:rPr>
        <w:t>：</w:t>
      </w:r>
    </w:p>
    <w:p w:rsidR="00D15BF7" w:rsidRDefault="00D15BF7" w:rsidP="00D15BF7">
      <w:pPr>
        <w:spacing w:line="500" w:lineRule="exact"/>
        <w:ind w:firstLineChars="200" w:firstLine="640"/>
        <w:rPr>
          <w:rFonts w:ascii="仿宋" w:eastAsia="仿宋" w:hAnsi="仿宋" w:cs="OOTHOK+FZFSK--GBK1-0"/>
          <w:sz w:val="32"/>
        </w:rPr>
      </w:pPr>
      <w:r w:rsidRPr="00EE61B3">
        <w:rPr>
          <w:rFonts w:ascii="仿宋" w:eastAsia="仿宋" w:hAnsi="仿宋" w:cs="OOTHOK+FZFSK--GBK1-0" w:hint="eastAsia"/>
          <w:sz w:val="32"/>
        </w:rPr>
        <w:t>2020年</w:t>
      </w:r>
      <w:r>
        <w:rPr>
          <w:rFonts w:ascii="仿宋" w:eastAsia="仿宋" w:hAnsi="仿宋" w:cs="OOTHOK+FZFSK--GBK1-0"/>
          <w:sz w:val="32"/>
        </w:rPr>
        <w:t>7</w:t>
      </w:r>
      <w:r w:rsidRPr="00EE61B3">
        <w:rPr>
          <w:rFonts w:ascii="仿宋" w:eastAsia="仿宋" w:hAnsi="仿宋" w:cs="OOTHOK+FZFSK--GBK1-0" w:hint="eastAsia"/>
          <w:sz w:val="32"/>
        </w:rPr>
        <w:t>月</w:t>
      </w:r>
      <w:r>
        <w:rPr>
          <w:rFonts w:ascii="仿宋" w:eastAsia="仿宋" w:hAnsi="仿宋" w:cs="OOTHOK+FZFSK--GBK1-0"/>
          <w:sz w:val="32"/>
        </w:rPr>
        <w:t>17</w:t>
      </w:r>
      <w:r w:rsidRPr="00EE61B3">
        <w:rPr>
          <w:rFonts w:ascii="仿宋" w:eastAsia="仿宋" w:hAnsi="仿宋" w:cs="OOTHOK+FZFSK--GBK1-0" w:hint="eastAsia"/>
          <w:sz w:val="32"/>
        </w:rPr>
        <w:t>日，我局收到</w:t>
      </w:r>
      <w:r>
        <w:rPr>
          <w:rFonts w:ascii="仿宋" w:eastAsia="仿宋" w:hAnsi="仿宋" w:cs="OOTHOK+FZFSK--GBK1-0" w:hint="eastAsia"/>
          <w:sz w:val="32"/>
        </w:rPr>
        <w:t>“</w:t>
      </w:r>
      <w:r w:rsidRPr="00661679">
        <w:rPr>
          <w:rFonts w:ascii="仿宋" w:eastAsia="仿宋" w:hAnsi="仿宋" w:cs="OOTHOK+FZFSK--GBK1-0" w:hint="eastAsia"/>
          <w:sz w:val="32"/>
        </w:rPr>
        <w:t>苏州工业园区苏惠路88号环球财富广场1幢4602室</w:t>
      </w:r>
      <w:r>
        <w:rPr>
          <w:rFonts w:ascii="仿宋" w:eastAsia="仿宋" w:hAnsi="仿宋" w:cs="OOTHOK+FZFSK--GBK1-0" w:hint="eastAsia"/>
          <w:sz w:val="32"/>
        </w:rPr>
        <w:t>”该室</w:t>
      </w:r>
      <w:r>
        <w:rPr>
          <w:rFonts w:ascii="仿宋" w:eastAsia="仿宋" w:hAnsi="仿宋" w:cs="OOTHOK+FZFSK--GBK1-0"/>
          <w:sz w:val="32"/>
        </w:rPr>
        <w:t>产权人泮宏飒、张振宇委托康英的举报，称</w:t>
      </w:r>
      <w:r>
        <w:rPr>
          <w:rFonts w:ascii="仿宋" w:eastAsia="仿宋" w:hAnsi="仿宋" w:cs="OOTHOK+FZFSK--GBK1-0" w:hint="eastAsia"/>
          <w:sz w:val="32"/>
        </w:rPr>
        <w:t>16家个体户</w:t>
      </w:r>
      <w:r>
        <w:rPr>
          <w:rFonts w:ascii="仿宋" w:eastAsia="仿宋" w:hAnsi="仿宋" w:cs="OOTHOK+FZFSK--GBK1-0"/>
          <w:sz w:val="32"/>
        </w:rPr>
        <w:t>不在</w:t>
      </w:r>
      <w:r w:rsidRPr="00661679">
        <w:rPr>
          <w:rFonts w:ascii="仿宋" w:eastAsia="仿宋" w:hAnsi="仿宋" w:cs="OOTHOK+FZFSK--GBK1-0" w:hint="eastAsia"/>
          <w:sz w:val="32"/>
        </w:rPr>
        <w:t>苏州工业园区苏惠路88号环球财富广场1幢4602室</w:t>
      </w:r>
      <w:r>
        <w:rPr>
          <w:rFonts w:ascii="仿宋" w:eastAsia="仿宋" w:hAnsi="仿宋" w:cs="OOTHOK+FZFSK--GBK1-0" w:hint="eastAsia"/>
          <w:sz w:val="32"/>
        </w:rPr>
        <w:t>经营，且均</w:t>
      </w:r>
      <w:r>
        <w:rPr>
          <w:rFonts w:ascii="仿宋" w:eastAsia="仿宋" w:hAnsi="仿宋" w:cs="OOTHOK+FZFSK--GBK1-0"/>
          <w:sz w:val="32"/>
        </w:rPr>
        <w:t>未与房东签订过租房协议，冒用</w:t>
      </w:r>
      <w:r>
        <w:rPr>
          <w:rFonts w:ascii="仿宋" w:eastAsia="仿宋" w:hAnsi="仿宋" w:cs="OOTHOK+FZFSK--GBK1-0" w:hint="eastAsia"/>
          <w:sz w:val="32"/>
        </w:rPr>
        <w:t>该</w:t>
      </w:r>
      <w:r>
        <w:rPr>
          <w:rFonts w:ascii="仿宋" w:eastAsia="仿宋" w:hAnsi="仿宋" w:cs="OOTHOK+FZFSK--GBK1-0"/>
          <w:sz w:val="32"/>
        </w:rPr>
        <w:t>地址注册</w:t>
      </w:r>
      <w:r>
        <w:rPr>
          <w:rFonts w:ascii="仿宋" w:eastAsia="仿宋" w:hAnsi="仿宋" w:cs="OOTHOK+FZFSK--GBK1-0" w:hint="eastAsia"/>
          <w:sz w:val="32"/>
        </w:rPr>
        <w:t>个体户</w:t>
      </w:r>
      <w:r>
        <w:rPr>
          <w:rFonts w:ascii="仿宋" w:eastAsia="仿宋" w:hAnsi="仿宋" w:cs="OOTHOK+FZFSK--GBK1-0"/>
          <w:sz w:val="32"/>
        </w:rPr>
        <w:t>。</w:t>
      </w:r>
      <w:r w:rsidRPr="00E25F1A">
        <w:rPr>
          <w:rFonts w:ascii="仿宋" w:eastAsia="仿宋" w:hAnsi="仿宋" w:cs="OOTHOK+FZFSK--GBK1-0" w:hint="eastAsia"/>
          <w:sz w:val="32"/>
        </w:rPr>
        <w:t>我局于2020年7月30</w:t>
      </w:r>
      <w:r w:rsidRPr="00E25F1A">
        <w:rPr>
          <w:rFonts w:ascii="仿宋" w:eastAsia="仿宋" w:hAnsi="仿宋" w:cs="OOTHOK+FZFSK--GBK1-0" w:hint="eastAsia"/>
          <w:sz w:val="32"/>
        </w:rPr>
        <w:lastRenderedPageBreak/>
        <w:t>日，在物业陪同下对“苏州工业园区苏惠路88号环球财富广场1幢4602室”该室进行现场检查，未发现该</w:t>
      </w:r>
      <w:r>
        <w:rPr>
          <w:rFonts w:ascii="仿宋" w:eastAsia="仿宋" w:hAnsi="仿宋" w:cs="OOTHOK+FZFSK--GBK1-0" w:hint="eastAsia"/>
          <w:sz w:val="32"/>
        </w:rPr>
        <w:t>1</w:t>
      </w:r>
      <w:r w:rsidRPr="00E25F1A">
        <w:rPr>
          <w:rFonts w:ascii="仿宋" w:eastAsia="仿宋" w:hAnsi="仿宋" w:cs="OOTHOK+FZFSK--GBK1-0" w:hint="eastAsia"/>
          <w:sz w:val="32"/>
        </w:rPr>
        <w:t>6家</w:t>
      </w:r>
      <w:r>
        <w:rPr>
          <w:rFonts w:ascii="仿宋" w:eastAsia="仿宋" w:hAnsi="仿宋" w:cs="OOTHOK+FZFSK--GBK1-0" w:hint="eastAsia"/>
          <w:sz w:val="32"/>
        </w:rPr>
        <w:t>个体户在此实地经营。另外</w:t>
      </w:r>
      <w:r w:rsidRPr="00E25F1A">
        <w:rPr>
          <w:rFonts w:ascii="仿宋" w:eastAsia="仿宋" w:hAnsi="仿宋" w:cs="OOTHOK+FZFSK--GBK1-0" w:hint="eastAsia"/>
          <w:sz w:val="32"/>
        </w:rPr>
        <w:t>，我局调取了该</w:t>
      </w:r>
      <w:r>
        <w:rPr>
          <w:rFonts w:ascii="仿宋" w:eastAsia="仿宋" w:hAnsi="仿宋" w:cs="OOTHOK+FZFSK--GBK1-0" w:hint="eastAsia"/>
          <w:sz w:val="32"/>
        </w:rPr>
        <w:t>1</w:t>
      </w:r>
      <w:r w:rsidRPr="00E25F1A">
        <w:rPr>
          <w:rFonts w:ascii="仿宋" w:eastAsia="仿宋" w:hAnsi="仿宋" w:cs="OOTHOK+FZFSK--GBK1-0" w:hint="eastAsia"/>
          <w:sz w:val="32"/>
        </w:rPr>
        <w:t>6家</w:t>
      </w:r>
      <w:r>
        <w:rPr>
          <w:rFonts w:ascii="仿宋" w:eastAsia="仿宋" w:hAnsi="仿宋" w:cs="OOTHOK+FZFSK--GBK1-0" w:hint="eastAsia"/>
          <w:sz w:val="32"/>
        </w:rPr>
        <w:t>个体户</w:t>
      </w:r>
      <w:r w:rsidRPr="00E25F1A">
        <w:rPr>
          <w:rFonts w:ascii="仿宋" w:eastAsia="仿宋" w:hAnsi="仿宋" w:cs="OOTHOK+FZFSK--GBK1-0" w:hint="eastAsia"/>
          <w:sz w:val="32"/>
        </w:rPr>
        <w:t>登记</w:t>
      </w:r>
      <w:r>
        <w:rPr>
          <w:rFonts w:ascii="仿宋" w:eastAsia="仿宋" w:hAnsi="仿宋" w:cs="OOTHOK+FZFSK--GBK1-0" w:hint="eastAsia"/>
          <w:sz w:val="32"/>
        </w:rPr>
        <w:t>档案</w:t>
      </w:r>
      <w:r w:rsidRPr="00E25F1A">
        <w:rPr>
          <w:rFonts w:ascii="仿宋" w:eastAsia="仿宋" w:hAnsi="仿宋" w:cs="OOTHOK+FZFSK--GBK1-0" w:hint="eastAsia"/>
          <w:sz w:val="32"/>
        </w:rPr>
        <w:t>的房屋租赁材料，发现其</w:t>
      </w:r>
      <w:r>
        <w:rPr>
          <w:rFonts w:ascii="仿宋" w:eastAsia="仿宋" w:hAnsi="仿宋" w:cs="OOTHOK+FZFSK--GBK1-0" w:hint="eastAsia"/>
          <w:sz w:val="32"/>
        </w:rPr>
        <w:t>甲方</w:t>
      </w:r>
      <w:r w:rsidRPr="00E25F1A">
        <w:rPr>
          <w:rFonts w:ascii="仿宋" w:eastAsia="仿宋" w:hAnsi="仿宋" w:cs="OOTHOK+FZFSK--GBK1-0" w:hint="eastAsia"/>
          <w:sz w:val="32"/>
        </w:rPr>
        <w:t>签字</w:t>
      </w:r>
      <w:r>
        <w:rPr>
          <w:rFonts w:ascii="仿宋" w:eastAsia="仿宋" w:hAnsi="仿宋" w:cs="OOTHOK+FZFSK--GBK1-0" w:hint="eastAsia"/>
          <w:sz w:val="32"/>
        </w:rPr>
        <w:t>（房东</w:t>
      </w:r>
      <w:r>
        <w:rPr>
          <w:rFonts w:ascii="仿宋" w:eastAsia="仿宋" w:hAnsi="仿宋" w:cs="OOTHOK+FZFSK--GBK1-0"/>
          <w:sz w:val="32"/>
        </w:rPr>
        <w:t>）</w:t>
      </w:r>
      <w:r w:rsidRPr="00E25F1A">
        <w:rPr>
          <w:rFonts w:ascii="仿宋" w:eastAsia="仿宋" w:hAnsi="仿宋" w:cs="OOTHOK+FZFSK--GBK1-0" w:hint="eastAsia"/>
          <w:sz w:val="32"/>
        </w:rPr>
        <w:t>与房东本人实际签字</w:t>
      </w:r>
      <w:r>
        <w:rPr>
          <w:rFonts w:ascii="仿宋" w:eastAsia="仿宋" w:hAnsi="仿宋" w:cs="OOTHOK+FZFSK--GBK1-0" w:hint="eastAsia"/>
          <w:sz w:val="32"/>
        </w:rPr>
        <w:t>字迹</w:t>
      </w:r>
      <w:r w:rsidRPr="00E25F1A">
        <w:rPr>
          <w:rFonts w:ascii="仿宋" w:eastAsia="仿宋" w:hAnsi="仿宋" w:cs="OOTHOK+FZFSK--GBK1-0" w:hint="eastAsia"/>
          <w:sz w:val="32"/>
        </w:rPr>
        <w:t>明显不一致。</w:t>
      </w:r>
      <w:r>
        <w:rPr>
          <w:rFonts w:ascii="仿宋" w:eastAsia="仿宋" w:hAnsi="仿宋" w:cs="OOTHOK+FZFSK--GBK1-0" w:hint="eastAsia"/>
          <w:sz w:val="32"/>
        </w:rPr>
        <w:t>2020年7月31日，我局执法人员与房东张振宇视频连线，将16家个体户登记档案中房屋租赁合同逐份展示给其看，张振宇称上面的签名均非其签署，对该些房屋租赁合同均不知情。同时张振宇确认了其本人在该地址注册登记的两家公司苏非投资（苏州）有限公司及苏州优芽医疗投资管理有限公司注册登记资料上的签名均系其本人签署。</w:t>
      </w:r>
    </w:p>
    <w:p w:rsidR="00D15BF7" w:rsidRDefault="00D15BF7" w:rsidP="00D15BF7">
      <w:pPr>
        <w:spacing w:line="500" w:lineRule="exact"/>
        <w:ind w:firstLineChars="200" w:firstLine="640"/>
        <w:rPr>
          <w:rFonts w:ascii="仿宋" w:eastAsia="仿宋" w:hAnsi="仿宋" w:cs="OOTHOK+FZFSK--GBK1-0"/>
          <w:sz w:val="32"/>
        </w:rPr>
      </w:pPr>
      <w:r>
        <w:rPr>
          <w:rFonts w:ascii="仿宋" w:eastAsia="仿宋" w:hAnsi="仿宋" w:cs="OOTHOK+FZFSK--GBK1-0" w:hint="eastAsia"/>
          <w:sz w:val="32"/>
        </w:rPr>
        <w:t>2020年7月31日，当事人3及当事人8来我局接受调查，均称系委托中介办理个体户登记事宜，未与“</w:t>
      </w:r>
      <w:r w:rsidRPr="00661679">
        <w:rPr>
          <w:rFonts w:ascii="仿宋" w:eastAsia="仿宋" w:hAnsi="仿宋" w:cs="OOTHOK+FZFSK--GBK1-0" w:hint="eastAsia"/>
          <w:sz w:val="32"/>
        </w:rPr>
        <w:t>苏州工业园区苏惠路88号环球财富广场1幢4602室</w:t>
      </w:r>
      <w:r>
        <w:rPr>
          <w:rFonts w:ascii="仿宋" w:eastAsia="仿宋" w:hAnsi="仿宋" w:cs="OOTHOK+FZFSK--GBK1-0" w:hint="eastAsia"/>
          <w:sz w:val="32"/>
        </w:rPr>
        <w:t>”</w:t>
      </w:r>
      <w:r>
        <w:rPr>
          <w:rFonts w:ascii="仿宋" w:eastAsia="仿宋" w:hAnsi="仿宋" w:cs="OOTHOK+FZFSK--GBK1-0"/>
          <w:sz w:val="32"/>
        </w:rPr>
        <w:t>产权人泮宏飒、张振宇</w:t>
      </w:r>
      <w:r>
        <w:rPr>
          <w:rFonts w:ascii="仿宋" w:eastAsia="仿宋" w:hAnsi="仿宋" w:cs="OOTHOK+FZFSK--GBK1-0" w:hint="eastAsia"/>
          <w:sz w:val="32"/>
        </w:rPr>
        <w:t>签订过租房合同，亦未在该地实际经营过。已设法通知其余当事人来我局接受调查。</w:t>
      </w:r>
    </w:p>
    <w:p w:rsidR="00D15BF7" w:rsidRPr="00735F8D" w:rsidRDefault="00D15BF7" w:rsidP="00F6367D">
      <w:pPr>
        <w:spacing w:beforeLines="50" w:line="500" w:lineRule="exact"/>
        <w:ind w:firstLineChars="200" w:firstLine="643"/>
        <w:rPr>
          <w:rFonts w:ascii="仿宋" w:eastAsia="仿宋" w:hAnsi="仿宋" w:cs="OOTHOK+FZFSK--GBK1-0"/>
          <w:b/>
          <w:sz w:val="32"/>
        </w:rPr>
      </w:pPr>
      <w:r w:rsidRPr="00735F8D">
        <w:rPr>
          <w:rFonts w:ascii="仿宋" w:eastAsia="仿宋" w:hAnsi="仿宋" w:cs="OOTHOK+FZFSK--GBK1-0" w:hint="eastAsia"/>
          <w:b/>
          <w:sz w:val="32"/>
        </w:rPr>
        <w:t>调查</w:t>
      </w:r>
      <w:r w:rsidRPr="00735F8D">
        <w:rPr>
          <w:rFonts w:ascii="仿宋" w:eastAsia="仿宋" w:hAnsi="仿宋" w:cs="OOTHOK+FZFSK--GBK1-0"/>
          <w:b/>
          <w:sz w:val="32"/>
        </w:rPr>
        <w:t>认定的事实：</w:t>
      </w:r>
    </w:p>
    <w:p w:rsidR="00D15BF7" w:rsidRDefault="00D15BF7" w:rsidP="00D15BF7">
      <w:pPr>
        <w:spacing w:line="500" w:lineRule="exact"/>
        <w:ind w:firstLineChars="200" w:firstLine="640"/>
        <w:rPr>
          <w:rFonts w:ascii="仿宋" w:eastAsia="仿宋" w:hAnsi="仿宋" w:cs="OOTHOK+FZFSK--GBK1-0"/>
          <w:sz w:val="32"/>
        </w:rPr>
      </w:pPr>
      <w:r>
        <w:rPr>
          <w:rFonts w:ascii="仿宋" w:eastAsia="仿宋" w:hAnsi="仿宋" w:cs="OOTHOK+FZFSK--GBK1-0" w:hint="eastAsia"/>
          <w:sz w:val="32"/>
        </w:rPr>
        <w:t>经查</w:t>
      </w:r>
      <w:r>
        <w:rPr>
          <w:rFonts w:ascii="仿宋" w:eastAsia="仿宋" w:hAnsi="仿宋" w:cs="OOTHOK+FZFSK--GBK1-0"/>
          <w:sz w:val="32"/>
        </w:rPr>
        <w:t>，该</w:t>
      </w:r>
      <w:r>
        <w:rPr>
          <w:rFonts w:ascii="仿宋" w:eastAsia="仿宋" w:hAnsi="仿宋" w:cs="OOTHOK+FZFSK--GBK1-0" w:hint="eastAsia"/>
          <w:sz w:val="32"/>
        </w:rPr>
        <w:t>16家个体户</w:t>
      </w:r>
      <w:r w:rsidRPr="00E25F1A">
        <w:rPr>
          <w:rFonts w:ascii="仿宋" w:eastAsia="仿宋" w:hAnsi="仿宋" w:cs="OOTHOK+FZFSK--GBK1-0" w:hint="eastAsia"/>
          <w:sz w:val="32"/>
        </w:rPr>
        <w:t>未与苏惠路88号环球财富广场1幢4602室房屋产权人签订房屋租赁合同，未向其支付房租，在其不知情的情况下，冒用该地址注册</w:t>
      </w:r>
      <w:r>
        <w:rPr>
          <w:rFonts w:ascii="仿宋" w:eastAsia="仿宋" w:hAnsi="仿宋" w:cs="OOTHOK+FZFSK--GBK1-0" w:hint="eastAsia"/>
          <w:sz w:val="32"/>
        </w:rPr>
        <w:t>个体户</w:t>
      </w:r>
      <w:r w:rsidRPr="00E25F1A">
        <w:rPr>
          <w:rFonts w:ascii="仿宋" w:eastAsia="仿宋" w:hAnsi="仿宋" w:cs="OOTHOK+FZFSK--GBK1-0" w:hint="eastAsia"/>
          <w:sz w:val="32"/>
        </w:rPr>
        <w:t>。</w:t>
      </w:r>
    </w:p>
    <w:p w:rsidR="00D15BF7" w:rsidRPr="00735F8D" w:rsidRDefault="00D15BF7" w:rsidP="00F6367D">
      <w:pPr>
        <w:spacing w:beforeLines="50" w:line="500" w:lineRule="exact"/>
        <w:ind w:firstLineChars="200" w:firstLine="643"/>
        <w:rPr>
          <w:rFonts w:ascii="仿宋" w:eastAsia="仿宋" w:hAnsi="仿宋" w:cs="OOTHOK+FZFSK--GBK1-0"/>
          <w:b/>
          <w:sz w:val="32"/>
        </w:rPr>
      </w:pPr>
      <w:r w:rsidRPr="00735F8D">
        <w:rPr>
          <w:rFonts w:ascii="仿宋" w:eastAsia="仿宋" w:hAnsi="仿宋" w:cs="OOTHOK+FZFSK--GBK1-0" w:hint="eastAsia"/>
          <w:b/>
          <w:sz w:val="32"/>
        </w:rPr>
        <w:t>上述</w:t>
      </w:r>
      <w:r w:rsidRPr="00735F8D">
        <w:rPr>
          <w:rFonts w:ascii="仿宋" w:eastAsia="仿宋" w:hAnsi="仿宋" w:cs="OOTHOK+FZFSK--GBK1-0"/>
          <w:b/>
          <w:sz w:val="32"/>
        </w:rPr>
        <w:t>事实主要有</w:t>
      </w:r>
      <w:r w:rsidRPr="00735F8D">
        <w:rPr>
          <w:rFonts w:ascii="仿宋" w:eastAsia="仿宋" w:hAnsi="仿宋" w:cs="OOTHOK+FZFSK--GBK1-0" w:hint="eastAsia"/>
          <w:b/>
          <w:sz w:val="32"/>
        </w:rPr>
        <w:t>以下</w:t>
      </w:r>
      <w:r w:rsidRPr="00735F8D">
        <w:rPr>
          <w:rFonts w:ascii="仿宋" w:eastAsia="仿宋" w:hAnsi="仿宋" w:cs="OOTHOK+FZFSK--GBK1-0"/>
          <w:b/>
          <w:sz w:val="32"/>
        </w:rPr>
        <w:t>证据证明：</w:t>
      </w:r>
    </w:p>
    <w:p w:rsidR="00D15BF7" w:rsidRDefault="00D15BF7" w:rsidP="00D15BF7">
      <w:pPr>
        <w:spacing w:line="500" w:lineRule="exact"/>
        <w:ind w:firstLineChars="200" w:firstLine="640"/>
        <w:rPr>
          <w:rFonts w:ascii="仿宋" w:eastAsia="仿宋" w:hAnsi="仿宋"/>
          <w:color w:val="FF0000"/>
          <w:sz w:val="32"/>
        </w:rPr>
      </w:pPr>
      <w:r w:rsidRPr="008110A6">
        <w:rPr>
          <w:rFonts w:ascii="仿宋" w:eastAsia="仿宋" w:hAnsi="仿宋" w:hint="eastAsia"/>
          <w:sz w:val="32"/>
          <w:szCs w:val="32"/>
        </w:rPr>
        <w:t>证据（一）</w:t>
      </w:r>
      <w:r>
        <w:rPr>
          <w:rFonts w:ascii="仿宋" w:eastAsia="仿宋" w:hAnsi="仿宋" w:hint="eastAsia"/>
          <w:sz w:val="32"/>
          <w:szCs w:val="32"/>
        </w:rPr>
        <w:t>：</w:t>
      </w:r>
      <w:r w:rsidRPr="00F836F3">
        <w:rPr>
          <w:rFonts w:ascii="仿宋" w:eastAsia="仿宋" w:hAnsi="仿宋" w:hint="eastAsia"/>
          <w:sz w:val="32"/>
          <w:szCs w:val="32"/>
        </w:rPr>
        <w:t>苏州工业园区苏惠路88号环球财富广场1幢4602室</w:t>
      </w:r>
      <w:r>
        <w:rPr>
          <w:rFonts w:ascii="仿宋" w:eastAsia="仿宋" w:hAnsi="仿宋" w:hint="eastAsia"/>
          <w:sz w:val="32"/>
          <w:szCs w:val="32"/>
        </w:rPr>
        <w:t>房屋产权人举报材料1份，与</w:t>
      </w:r>
      <w:r>
        <w:rPr>
          <w:rFonts w:ascii="仿宋" w:eastAsia="仿宋" w:hAnsi="仿宋"/>
          <w:sz w:val="32"/>
          <w:szCs w:val="32"/>
        </w:rPr>
        <w:t>该室产权人张振宇的视频连线记录</w:t>
      </w:r>
      <w:r>
        <w:rPr>
          <w:rFonts w:ascii="仿宋" w:eastAsia="仿宋" w:hAnsi="仿宋" w:hint="eastAsia"/>
          <w:sz w:val="32"/>
          <w:szCs w:val="32"/>
        </w:rPr>
        <w:t>1份</w:t>
      </w:r>
      <w:r>
        <w:rPr>
          <w:rFonts w:ascii="仿宋" w:eastAsia="仿宋" w:hAnsi="仿宋"/>
          <w:sz w:val="32"/>
          <w:szCs w:val="32"/>
        </w:rPr>
        <w:t>，</w:t>
      </w:r>
      <w:r>
        <w:rPr>
          <w:rFonts w:ascii="仿宋" w:eastAsia="仿宋" w:hAnsi="仿宋" w:hint="eastAsia"/>
          <w:sz w:val="32"/>
          <w:szCs w:val="32"/>
        </w:rPr>
        <w:t>证明该1</w:t>
      </w:r>
      <w:r>
        <w:rPr>
          <w:rFonts w:ascii="仿宋" w:eastAsia="仿宋" w:hAnsi="仿宋"/>
          <w:sz w:val="32"/>
          <w:szCs w:val="32"/>
        </w:rPr>
        <w:t>6</w:t>
      </w:r>
      <w:r>
        <w:rPr>
          <w:rFonts w:ascii="仿宋" w:eastAsia="仿宋" w:hAnsi="仿宋" w:hint="eastAsia"/>
          <w:sz w:val="32"/>
          <w:szCs w:val="32"/>
        </w:rPr>
        <w:t>家个体户冒用该地址骗取登记的事实</w:t>
      </w:r>
      <w:r>
        <w:rPr>
          <w:rFonts w:ascii="仿宋" w:eastAsia="仿宋" w:hAnsi="仿宋"/>
          <w:sz w:val="32"/>
        </w:rPr>
        <w:t>。</w:t>
      </w:r>
      <w:r w:rsidRPr="00880EB2">
        <w:rPr>
          <w:rFonts w:ascii="仿宋" w:eastAsia="仿宋" w:hAnsi="仿宋" w:hint="eastAsia"/>
          <w:color w:val="FF0000"/>
          <w:sz w:val="32"/>
        </w:rPr>
        <w:t xml:space="preserve"> </w:t>
      </w:r>
    </w:p>
    <w:p w:rsidR="00D15BF7" w:rsidRDefault="00D15BF7" w:rsidP="00D15BF7">
      <w:pPr>
        <w:spacing w:line="500" w:lineRule="exact"/>
        <w:ind w:firstLineChars="200" w:firstLine="640"/>
        <w:rPr>
          <w:rFonts w:ascii="仿宋" w:eastAsia="仿宋" w:hAnsi="仿宋"/>
          <w:sz w:val="32"/>
        </w:rPr>
      </w:pPr>
      <w:r w:rsidRPr="008110A6">
        <w:rPr>
          <w:rFonts w:ascii="仿宋" w:eastAsia="仿宋" w:hAnsi="仿宋" w:hint="eastAsia"/>
          <w:sz w:val="32"/>
          <w:szCs w:val="32"/>
        </w:rPr>
        <w:t>证据（</w:t>
      </w:r>
      <w:r>
        <w:rPr>
          <w:rFonts w:ascii="仿宋" w:eastAsia="仿宋" w:hAnsi="仿宋" w:hint="eastAsia"/>
          <w:sz w:val="32"/>
          <w:szCs w:val="32"/>
        </w:rPr>
        <w:t>二</w:t>
      </w:r>
      <w:r w:rsidRPr="008110A6">
        <w:rPr>
          <w:rFonts w:ascii="仿宋" w:eastAsia="仿宋" w:hAnsi="仿宋" w:hint="eastAsia"/>
          <w:sz w:val="32"/>
          <w:szCs w:val="32"/>
        </w:rPr>
        <w:t>）</w:t>
      </w:r>
      <w:r>
        <w:rPr>
          <w:rFonts w:ascii="仿宋" w:eastAsia="仿宋" w:hAnsi="仿宋" w:hint="eastAsia"/>
          <w:sz w:val="32"/>
          <w:szCs w:val="32"/>
        </w:rPr>
        <w:t>：我</w:t>
      </w:r>
      <w:r>
        <w:rPr>
          <w:rFonts w:ascii="仿宋" w:eastAsia="仿宋" w:hAnsi="仿宋"/>
          <w:sz w:val="32"/>
          <w:szCs w:val="32"/>
        </w:rPr>
        <w:t>局对</w:t>
      </w:r>
      <w:r w:rsidRPr="00E25F1A">
        <w:rPr>
          <w:rFonts w:ascii="仿宋" w:eastAsia="仿宋" w:hAnsi="仿宋" w:hint="eastAsia"/>
          <w:sz w:val="32"/>
          <w:szCs w:val="32"/>
        </w:rPr>
        <w:t>“苏州工业园区苏惠路88号环球财富广场1幢4602室”该室</w:t>
      </w:r>
      <w:r>
        <w:rPr>
          <w:rFonts w:ascii="仿宋" w:eastAsia="仿宋" w:hAnsi="仿宋" w:hint="eastAsia"/>
          <w:sz w:val="32"/>
          <w:szCs w:val="32"/>
        </w:rPr>
        <w:t>的</w:t>
      </w:r>
      <w:r>
        <w:rPr>
          <w:rFonts w:ascii="仿宋" w:eastAsia="仿宋" w:hAnsi="仿宋"/>
          <w:sz w:val="32"/>
          <w:szCs w:val="32"/>
        </w:rPr>
        <w:t>现场检查笔录</w:t>
      </w:r>
      <w:r>
        <w:rPr>
          <w:rFonts w:ascii="仿宋" w:eastAsia="仿宋" w:hAnsi="仿宋" w:hint="eastAsia"/>
          <w:sz w:val="32"/>
          <w:szCs w:val="32"/>
        </w:rPr>
        <w:t>1份</w:t>
      </w:r>
      <w:r>
        <w:rPr>
          <w:rFonts w:ascii="仿宋" w:eastAsia="仿宋" w:hAnsi="仿宋"/>
          <w:sz w:val="32"/>
          <w:szCs w:val="32"/>
        </w:rPr>
        <w:t>，</w:t>
      </w:r>
      <w:r>
        <w:rPr>
          <w:rFonts w:ascii="仿宋" w:eastAsia="仿宋" w:hAnsi="仿宋" w:hint="eastAsia"/>
          <w:sz w:val="32"/>
          <w:szCs w:val="32"/>
        </w:rPr>
        <w:t>以及</w:t>
      </w:r>
      <w:r>
        <w:rPr>
          <w:rFonts w:ascii="仿宋" w:eastAsia="仿宋" w:hAnsi="仿宋"/>
          <w:sz w:val="32"/>
          <w:szCs w:val="32"/>
        </w:rPr>
        <w:t>现场</w:t>
      </w:r>
      <w:r>
        <w:rPr>
          <w:rFonts w:ascii="仿宋" w:eastAsia="仿宋" w:hAnsi="仿宋"/>
          <w:sz w:val="32"/>
          <w:szCs w:val="32"/>
        </w:rPr>
        <w:lastRenderedPageBreak/>
        <w:t>照片</w:t>
      </w:r>
      <w:r>
        <w:rPr>
          <w:rFonts w:ascii="仿宋" w:eastAsia="仿宋" w:hAnsi="仿宋" w:hint="eastAsia"/>
          <w:sz w:val="32"/>
          <w:szCs w:val="32"/>
        </w:rPr>
        <w:t>1张，证明该1</w:t>
      </w:r>
      <w:r>
        <w:rPr>
          <w:rFonts w:ascii="仿宋" w:eastAsia="仿宋" w:hAnsi="仿宋"/>
          <w:sz w:val="32"/>
          <w:szCs w:val="32"/>
        </w:rPr>
        <w:t>6</w:t>
      </w:r>
      <w:r>
        <w:rPr>
          <w:rFonts w:ascii="仿宋" w:eastAsia="仿宋" w:hAnsi="仿宋" w:hint="eastAsia"/>
          <w:sz w:val="32"/>
          <w:szCs w:val="32"/>
        </w:rPr>
        <w:t>家个体户不在</w:t>
      </w:r>
      <w:r>
        <w:rPr>
          <w:rFonts w:ascii="仿宋" w:eastAsia="仿宋" w:hAnsi="仿宋"/>
          <w:sz w:val="32"/>
          <w:szCs w:val="32"/>
        </w:rPr>
        <w:t>实地经营</w:t>
      </w:r>
      <w:r>
        <w:rPr>
          <w:rFonts w:ascii="仿宋" w:eastAsia="仿宋" w:hAnsi="仿宋"/>
          <w:sz w:val="32"/>
        </w:rPr>
        <w:t>。</w:t>
      </w:r>
    </w:p>
    <w:p w:rsidR="00D15BF7" w:rsidRDefault="00D15BF7" w:rsidP="00D15BF7">
      <w:pPr>
        <w:spacing w:line="500" w:lineRule="exact"/>
        <w:ind w:firstLineChars="200" w:firstLine="640"/>
        <w:rPr>
          <w:rFonts w:ascii="仿宋" w:eastAsia="仿宋" w:hAnsi="仿宋"/>
          <w:sz w:val="32"/>
        </w:rPr>
      </w:pPr>
      <w:r w:rsidRPr="008110A6">
        <w:rPr>
          <w:rFonts w:ascii="仿宋" w:eastAsia="仿宋" w:hAnsi="仿宋" w:hint="eastAsia"/>
          <w:sz w:val="32"/>
          <w:szCs w:val="32"/>
        </w:rPr>
        <w:t>证据（</w:t>
      </w:r>
      <w:r>
        <w:rPr>
          <w:rFonts w:ascii="仿宋" w:eastAsia="仿宋" w:hAnsi="仿宋" w:hint="eastAsia"/>
          <w:sz w:val="32"/>
          <w:szCs w:val="32"/>
        </w:rPr>
        <w:t>三</w:t>
      </w:r>
      <w:r w:rsidRPr="008110A6">
        <w:rPr>
          <w:rFonts w:ascii="仿宋" w:eastAsia="仿宋" w:hAnsi="仿宋" w:hint="eastAsia"/>
          <w:sz w:val="32"/>
          <w:szCs w:val="32"/>
        </w:rPr>
        <w:t>）</w:t>
      </w:r>
      <w:r>
        <w:rPr>
          <w:rFonts w:ascii="仿宋" w:eastAsia="仿宋" w:hAnsi="仿宋" w:hint="eastAsia"/>
          <w:sz w:val="32"/>
          <w:szCs w:val="32"/>
        </w:rPr>
        <w:t>：该1</w:t>
      </w:r>
      <w:r>
        <w:rPr>
          <w:rFonts w:ascii="仿宋" w:eastAsia="仿宋" w:hAnsi="仿宋"/>
          <w:sz w:val="32"/>
          <w:szCs w:val="32"/>
        </w:rPr>
        <w:t>6</w:t>
      </w:r>
      <w:r>
        <w:rPr>
          <w:rFonts w:ascii="仿宋" w:eastAsia="仿宋" w:hAnsi="仿宋" w:hint="eastAsia"/>
          <w:sz w:val="32"/>
          <w:szCs w:val="32"/>
        </w:rPr>
        <w:t>家个体户登记档案中</w:t>
      </w:r>
      <w:r w:rsidRPr="00EF5EA6">
        <w:rPr>
          <w:rFonts w:ascii="仿宋" w:eastAsia="仿宋" w:hAnsi="仿宋" w:hint="eastAsia"/>
          <w:sz w:val="32"/>
          <w:szCs w:val="32"/>
        </w:rPr>
        <w:t>房屋租赁材料</w:t>
      </w:r>
      <w:r>
        <w:rPr>
          <w:rFonts w:ascii="仿宋" w:eastAsia="仿宋" w:hAnsi="仿宋" w:hint="eastAsia"/>
          <w:sz w:val="32"/>
          <w:szCs w:val="32"/>
        </w:rPr>
        <w:t>中甲方</w:t>
      </w:r>
      <w:r>
        <w:rPr>
          <w:rFonts w:ascii="仿宋" w:eastAsia="仿宋" w:hAnsi="仿宋"/>
          <w:sz w:val="32"/>
          <w:szCs w:val="32"/>
        </w:rPr>
        <w:t>签字与</w:t>
      </w:r>
      <w:r w:rsidRPr="00E25F1A">
        <w:rPr>
          <w:rFonts w:ascii="仿宋" w:eastAsia="仿宋" w:hAnsi="仿宋" w:cs="OOTHOK+FZFSK--GBK1-0" w:hint="eastAsia"/>
          <w:sz w:val="32"/>
        </w:rPr>
        <w:t>房东本人实际签字</w:t>
      </w:r>
      <w:r>
        <w:rPr>
          <w:rFonts w:ascii="仿宋" w:eastAsia="仿宋" w:hAnsi="仿宋" w:cs="OOTHOK+FZFSK--GBK1-0" w:hint="eastAsia"/>
          <w:sz w:val="32"/>
        </w:rPr>
        <w:t>字迹对照</w:t>
      </w:r>
      <w:r>
        <w:rPr>
          <w:rFonts w:ascii="仿宋" w:eastAsia="仿宋" w:hAnsi="仿宋" w:cs="OOTHOK+FZFSK--GBK1-0"/>
          <w:sz w:val="32"/>
        </w:rPr>
        <w:t>表（</w:t>
      </w:r>
      <w:r>
        <w:rPr>
          <w:rFonts w:ascii="仿宋" w:eastAsia="仿宋" w:hAnsi="仿宋" w:cs="OOTHOK+FZFSK--GBK1-0" w:hint="eastAsia"/>
          <w:sz w:val="32"/>
        </w:rPr>
        <w:t>见</w:t>
      </w:r>
      <w:r>
        <w:rPr>
          <w:rFonts w:ascii="仿宋" w:eastAsia="仿宋" w:hAnsi="仿宋" w:cs="OOTHOK+FZFSK--GBK1-0"/>
          <w:sz w:val="32"/>
        </w:rPr>
        <w:t>表</w:t>
      </w:r>
      <w:r>
        <w:rPr>
          <w:rFonts w:ascii="仿宋" w:eastAsia="仿宋" w:hAnsi="仿宋" w:cs="OOTHOK+FZFSK--GBK1-0" w:hint="eastAsia"/>
          <w:sz w:val="32"/>
        </w:rPr>
        <w:t>1</w:t>
      </w:r>
      <w:r>
        <w:rPr>
          <w:rFonts w:ascii="仿宋" w:eastAsia="仿宋" w:hAnsi="仿宋" w:cs="OOTHOK+FZFSK--GBK1-0"/>
          <w:sz w:val="32"/>
        </w:rPr>
        <w:t>）</w:t>
      </w:r>
      <w:r>
        <w:rPr>
          <w:rFonts w:ascii="仿宋" w:eastAsia="仿宋" w:hAnsi="仿宋" w:cs="OOTHOK+FZFSK--GBK1-0" w:hint="eastAsia"/>
          <w:sz w:val="32"/>
        </w:rPr>
        <w:t>，</w:t>
      </w:r>
      <w:r>
        <w:rPr>
          <w:rFonts w:ascii="仿宋" w:eastAsia="仿宋" w:hAnsi="仿宋" w:cs="OOTHOK+FZFSK--GBK1-0"/>
          <w:sz w:val="32"/>
        </w:rPr>
        <w:t>证明字迹明显不一致</w:t>
      </w:r>
      <w:r>
        <w:rPr>
          <w:rFonts w:ascii="仿宋" w:eastAsia="仿宋" w:hAnsi="仿宋"/>
          <w:sz w:val="32"/>
        </w:rPr>
        <w:t>。</w:t>
      </w:r>
    </w:p>
    <w:p w:rsidR="00D15BF7" w:rsidRPr="00EF5EA6" w:rsidRDefault="00D15BF7" w:rsidP="00D15BF7">
      <w:pPr>
        <w:spacing w:line="500" w:lineRule="exact"/>
        <w:jc w:val="center"/>
        <w:rPr>
          <w:rFonts w:ascii="黑体" w:eastAsia="黑体" w:hAnsi="黑体"/>
          <w:sz w:val="28"/>
        </w:rPr>
      </w:pPr>
      <w:r w:rsidRPr="00EF5EA6">
        <w:rPr>
          <w:rFonts w:ascii="黑体" w:eastAsia="黑体" w:hAnsi="黑体" w:hint="eastAsia"/>
        </w:rPr>
        <w:t>表1  房东字迹</w:t>
      </w:r>
      <w:r w:rsidRPr="00EF5EA6">
        <w:rPr>
          <w:rFonts w:ascii="黑体" w:eastAsia="黑体" w:hAnsi="黑体"/>
        </w:rPr>
        <w:t>对照表</w:t>
      </w:r>
    </w:p>
    <w:tbl>
      <w:tblPr>
        <w:tblStyle w:val="a5"/>
        <w:tblW w:w="9073" w:type="dxa"/>
        <w:jc w:val="center"/>
        <w:tblLook w:val="04A0"/>
      </w:tblPr>
      <w:tblGrid>
        <w:gridCol w:w="2897"/>
        <w:gridCol w:w="3216"/>
        <w:gridCol w:w="2960"/>
      </w:tblGrid>
      <w:tr w:rsidR="00D15BF7" w:rsidTr="00755A8F">
        <w:trPr>
          <w:jc w:val="center"/>
        </w:trPr>
        <w:tc>
          <w:tcPr>
            <w:tcW w:w="2897"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hint="eastAsia"/>
              </w:rPr>
              <w:t>个体户</w:t>
            </w:r>
            <w:r w:rsidRPr="00743B20">
              <w:rPr>
                <w:rFonts w:ascii="仿宋" w:eastAsia="仿宋" w:hAnsi="仿宋"/>
              </w:rPr>
              <w:t>名称</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hint="eastAsia"/>
              </w:rPr>
              <w:t>登记</w:t>
            </w:r>
            <w:r>
              <w:rPr>
                <w:rFonts w:ascii="仿宋" w:eastAsia="仿宋" w:hAnsi="仿宋"/>
              </w:rPr>
              <w:t>材料中的字迹</w:t>
            </w:r>
          </w:p>
        </w:tc>
        <w:tc>
          <w:tcPr>
            <w:tcW w:w="2960"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hint="eastAsia"/>
              </w:rPr>
              <w:t>房东</w:t>
            </w:r>
            <w:r>
              <w:rPr>
                <w:rFonts w:ascii="仿宋" w:eastAsia="仿宋" w:hAnsi="仿宋"/>
              </w:rPr>
              <w:t>本人实际字迹</w:t>
            </w: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工业园区鸿诺畅装饰装潢工程服务部</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377469" cy="720000"/>
                  <wp:effectExtent l="19050" t="0" r="0" b="0"/>
                  <wp:docPr id="21" name="图片 2" descr="C:\Users\Administrator\Desktop\微信图片_2020073117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0731173317.jpg"/>
                          <pic:cNvPicPr>
                            <a:picLocks noChangeAspect="1" noChangeArrowheads="1"/>
                          </pic:cNvPicPr>
                        </pic:nvPicPr>
                        <pic:blipFill>
                          <a:blip r:embed="rId7" cstate="print"/>
                          <a:stretch>
                            <a:fillRect/>
                          </a:stretch>
                        </pic:blipFill>
                        <pic:spPr bwMode="auto">
                          <a:xfrm>
                            <a:off x="0" y="0"/>
                            <a:ext cx="1377469" cy="720000"/>
                          </a:xfrm>
                          <a:prstGeom prst="rect">
                            <a:avLst/>
                          </a:prstGeom>
                          <a:noFill/>
                          <a:ln w="9525">
                            <a:noFill/>
                            <a:miter lim="800000"/>
                            <a:headEnd/>
                            <a:tailEnd/>
                          </a:ln>
                        </pic:spPr>
                      </pic:pic>
                    </a:graphicData>
                  </a:graphic>
                </wp:inline>
              </w:drawing>
            </w:r>
          </w:p>
        </w:tc>
        <w:tc>
          <w:tcPr>
            <w:tcW w:w="2960" w:type="dxa"/>
            <w:vMerge w:val="restart"/>
            <w:vAlign w:val="center"/>
          </w:tcPr>
          <w:p w:rsidR="00D15BF7" w:rsidRDefault="00D15BF7" w:rsidP="00755A8F">
            <w:pPr>
              <w:spacing w:line="360" w:lineRule="auto"/>
              <w:jc w:val="center"/>
              <w:rPr>
                <w:rFonts w:ascii="仿宋" w:eastAsia="仿宋" w:hAnsi="仿宋"/>
              </w:rPr>
            </w:pPr>
            <w:r>
              <w:rPr>
                <w:noProof/>
              </w:rPr>
              <w:drawing>
                <wp:inline distT="0" distB="0" distL="0" distR="0">
                  <wp:extent cx="1533525" cy="942975"/>
                  <wp:effectExtent l="0" t="0" r="9525" b="9525"/>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533525" cy="942975"/>
                          </a:xfrm>
                          <a:prstGeom prst="rect">
                            <a:avLst/>
                          </a:prstGeom>
                        </pic:spPr>
                      </pic:pic>
                    </a:graphicData>
                  </a:graphic>
                </wp:inline>
              </w:drawing>
            </w:r>
          </w:p>
          <w:p w:rsidR="00D15BF7" w:rsidRDefault="00D15BF7" w:rsidP="00755A8F">
            <w:pPr>
              <w:spacing w:line="360" w:lineRule="auto"/>
              <w:jc w:val="center"/>
              <w:rPr>
                <w:rFonts w:ascii="仿宋" w:eastAsia="仿宋" w:hAnsi="仿宋"/>
              </w:rPr>
            </w:pPr>
            <w:r>
              <w:rPr>
                <w:noProof/>
              </w:rPr>
              <w:drawing>
                <wp:inline distT="0" distB="0" distL="0" distR="0">
                  <wp:extent cx="1647825" cy="923925"/>
                  <wp:effectExtent l="0" t="0" r="9525" b="9525"/>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647825" cy="923925"/>
                          </a:xfrm>
                          <a:prstGeom prst="rect">
                            <a:avLst/>
                          </a:prstGeom>
                        </pic:spPr>
                      </pic:pic>
                    </a:graphicData>
                  </a:graphic>
                </wp:inline>
              </w:drawing>
            </w:r>
          </w:p>
          <w:p w:rsidR="00D15BF7" w:rsidRPr="00743B20" w:rsidRDefault="00D15BF7" w:rsidP="00755A8F">
            <w:pPr>
              <w:spacing w:line="360" w:lineRule="auto"/>
              <w:jc w:val="center"/>
              <w:rPr>
                <w:rFonts w:ascii="仿宋" w:eastAsia="仿宋" w:hAnsi="仿宋"/>
              </w:rPr>
            </w:pPr>
            <w:r>
              <w:rPr>
                <w:noProof/>
              </w:rPr>
              <w:drawing>
                <wp:inline distT="0" distB="0" distL="0" distR="0">
                  <wp:extent cx="1266825" cy="1123950"/>
                  <wp:effectExtent l="0" t="0" r="9525" b="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266825" cy="1123950"/>
                          </a:xfrm>
                          <a:prstGeom prst="rect">
                            <a:avLst/>
                          </a:prstGeom>
                        </pic:spPr>
                      </pic:pic>
                    </a:graphicData>
                  </a:graphic>
                </wp:inline>
              </w:drawing>
            </w: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工业园区佰君恒商务信息咨询服务部</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236015" cy="720000"/>
                  <wp:effectExtent l="19050" t="0" r="2235" b="0"/>
                  <wp:docPr id="25" name="图片 3" descr="C:\Users\Administrator\Desktop\微信图片_2020073117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图片_20200731173536.jpg"/>
                          <pic:cNvPicPr>
                            <a:picLocks noChangeAspect="1" noChangeArrowheads="1"/>
                          </pic:cNvPicPr>
                        </pic:nvPicPr>
                        <pic:blipFill>
                          <a:blip r:embed="rId11" cstate="print"/>
                          <a:stretch>
                            <a:fillRect/>
                          </a:stretch>
                        </pic:blipFill>
                        <pic:spPr bwMode="auto">
                          <a:xfrm>
                            <a:off x="0" y="0"/>
                            <a:ext cx="1236015"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驰晟嘉五金经营部</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186103" cy="720000"/>
                  <wp:effectExtent l="19050" t="0" r="0" b="0"/>
                  <wp:docPr id="26" name="图片 4" descr="C:\Users\Administrator\Desktop\微信图片_2020073117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微信图片_20200731174044.jpg"/>
                          <pic:cNvPicPr>
                            <a:picLocks noChangeAspect="1" noChangeArrowheads="1"/>
                          </pic:cNvPicPr>
                        </pic:nvPicPr>
                        <pic:blipFill>
                          <a:blip r:embed="rId12" cstate="print"/>
                          <a:srcRect/>
                          <a:stretch>
                            <a:fillRect/>
                          </a:stretch>
                        </pic:blipFill>
                        <pic:spPr bwMode="auto">
                          <a:xfrm>
                            <a:off x="0" y="0"/>
                            <a:ext cx="1186103"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工业园区年捻商务信息咨询服务部</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407450" cy="720000"/>
                  <wp:effectExtent l="19050" t="0" r="2250" b="0"/>
                  <wp:docPr id="27" name="图片 5" descr="C:\Users\Administrator\Desktop\微信图片_2020073117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微信图片_20200731174134.jpg"/>
                          <pic:cNvPicPr>
                            <a:picLocks noChangeAspect="1" noChangeArrowheads="1"/>
                          </pic:cNvPicPr>
                        </pic:nvPicPr>
                        <pic:blipFill>
                          <a:blip r:embed="rId13" cstate="print"/>
                          <a:srcRect/>
                          <a:stretch>
                            <a:fillRect/>
                          </a:stretch>
                        </pic:blipFill>
                        <pic:spPr bwMode="auto">
                          <a:xfrm>
                            <a:off x="0" y="0"/>
                            <a:ext cx="1407450"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工业园区豪运洁贸易商行</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476459" cy="720000"/>
                  <wp:effectExtent l="19050" t="0" r="9441" b="0"/>
                  <wp:docPr id="28" name="图片 6" descr="C:\Users\Administrator\Desktop\微信图片_2020073117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微信图片_20200731174214.jpg"/>
                          <pic:cNvPicPr>
                            <a:picLocks noChangeAspect="1" noChangeArrowheads="1"/>
                          </pic:cNvPicPr>
                        </pic:nvPicPr>
                        <pic:blipFill>
                          <a:blip r:embed="rId14" cstate="print"/>
                          <a:srcRect/>
                          <a:stretch>
                            <a:fillRect/>
                          </a:stretch>
                        </pic:blipFill>
                        <pic:spPr bwMode="auto">
                          <a:xfrm>
                            <a:off x="0" y="0"/>
                            <a:ext cx="1476459"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vAlign w:val="center"/>
          </w:tcPr>
          <w:p w:rsidR="00D15BF7" w:rsidRPr="00B56AD4" w:rsidRDefault="00D15BF7" w:rsidP="00755A8F">
            <w:pPr>
              <w:rPr>
                <w:rFonts w:ascii="仿宋" w:eastAsia="仿宋" w:hAnsi="仿宋" w:cs="OOTHOK+FZFSK--GBK1-0"/>
                <w:w w:val="90"/>
                <w:sz w:val="32"/>
              </w:rPr>
            </w:pPr>
            <w:r w:rsidRPr="00B47216">
              <w:rPr>
                <w:rFonts w:ascii="仿宋" w:eastAsia="仿宋" w:hAnsi="仿宋" w:cs="OOTHOK+FZFSK--GBK1-0" w:hint="eastAsia"/>
                <w:w w:val="90"/>
                <w:sz w:val="32"/>
              </w:rPr>
              <w:t>苏州</w:t>
            </w:r>
            <w:r>
              <w:rPr>
                <w:rFonts w:ascii="仿宋" w:eastAsia="仿宋" w:hAnsi="仿宋" w:cs="OOTHOK+FZFSK--GBK1-0" w:hint="eastAsia"/>
                <w:w w:val="90"/>
                <w:sz w:val="32"/>
              </w:rPr>
              <w:t>工业园区舜黎贸易商行</w:t>
            </w:r>
          </w:p>
        </w:tc>
        <w:tc>
          <w:tcPr>
            <w:tcW w:w="3216" w:type="dxa"/>
            <w:vAlign w:val="center"/>
          </w:tcPr>
          <w:p w:rsidR="00D15BF7" w:rsidRPr="00743B20" w:rsidRDefault="00D15BF7" w:rsidP="00755A8F">
            <w:pPr>
              <w:spacing w:line="360" w:lineRule="auto"/>
              <w:jc w:val="center"/>
              <w:rPr>
                <w:rFonts w:ascii="仿宋" w:eastAsia="仿宋" w:hAnsi="仿宋"/>
              </w:rPr>
            </w:pPr>
            <w:r>
              <w:rPr>
                <w:rFonts w:ascii="仿宋" w:eastAsia="仿宋" w:hAnsi="仿宋"/>
                <w:noProof/>
              </w:rPr>
              <w:drawing>
                <wp:inline distT="0" distB="0" distL="0" distR="0">
                  <wp:extent cx="1697017" cy="720000"/>
                  <wp:effectExtent l="19050" t="0" r="0" b="0"/>
                  <wp:docPr id="29" name="图片 7" descr="C:\Users\Administrator\Desktop\微信图片_2020073117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微信图片_20200731174258.jpg"/>
                          <pic:cNvPicPr>
                            <a:picLocks noChangeAspect="1" noChangeArrowheads="1"/>
                          </pic:cNvPicPr>
                        </pic:nvPicPr>
                        <pic:blipFill>
                          <a:blip r:embed="rId15" cstate="print"/>
                          <a:srcRect/>
                          <a:stretch>
                            <a:fillRect/>
                          </a:stretch>
                        </pic:blipFill>
                        <pic:spPr bwMode="auto">
                          <a:xfrm>
                            <a:off x="0" y="0"/>
                            <a:ext cx="1697017"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vAlign w:val="center"/>
          </w:tcPr>
          <w:p w:rsidR="00D15BF7" w:rsidRPr="00B47216" w:rsidRDefault="00D15BF7" w:rsidP="00755A8F">
            <w:pPr>
              <w:rPr>
                <w:rFonts w:ascii="仿宋" w:eastAsia="仿宋" w:hAnsi="仿宋" w:cs="OOTHOK+FZFSK--GBK1-0"/>
                <w:w w:val="90"/>
                <w:sz w:val="32"/>
              </w:rPr>
            </w:pPr>
            <w:r>
              <w:rPr>
                <w:rFonts w:ascii="仿宋" w:eastAsia="仿宋" w:hAnsi="仿宋" w:cs="OOTHOK+FZFSK--GBK1-0" w:hint="eastAsia"/>
                <w:w w:val="90"/>
                <w:sz w:val="32"/>
              </w:rPr>
              <w:t>苏州</w:t>
            </w:r>
            <w:r>
              <w:rPr>
                <w:rFonts w:ascii="仿宋" w:eastAsia="仿宋" w:hAnsi="仿宋" w:cs="OOTHOK+FZFSK--GBK1-0"/>
                <w:w w:val="90"/>
                <w:sz w:val="32"/>
              </w:rPr>
              <w:t>工业园区润福贸易商行</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147206" cy="720000"/>
                  <wp:effectExtent l="19050" t="0" r="0" b="0"/>
                  <wp:docPr id="30" name="图片 8" descr="C:\Users\Administrator\Desktop\微信图片_2020073117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微信图片_20200731174334.jpg"/>
                          <pic:cNvPicPr>
                            <a:picLocks noChangeAspect="1" noChangeArrowheads="1"/>
                          </pic:cNvPicPr>
                        </pic:nvPicPr>
                        <pic:blipFill>
                          <a:blip r:embed="rId16" cstate="print"/>
                          <a:srcRect/>
                          <a:stretch>
                            <a:fillRect/>
                          </a:stretch>
                        </pic:blipFill>
                        <pic:spPr bwMode="auto">
                          <a:xfrm>
                            <a:off x="0" y="0"/>
                            <a:ext cx="1147206"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苏州工业园区余章传家具经营部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361343" cy="720000"/>
                  <wp:effectExtent l="19050" t="0" r="0" b="0"/>
                  <wp:docPr id="31" name="图片 9" descr="C:\Users\Administrator\Desktop\微信图片_2020073117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微信图片_20200731174405.jpg"/>
                          <pic:cNvPicPr>
                            <a:picLocks noChangeAspect="1" noChangeArrowheads="1"/>
                          </pic:cNvPicPr>
                        </pic:nvPicPr>
                        <pic:blipFill>
                          <a:blip r:embed="rId17" cstate="print"/>
                          <a:srcRect/>
                          <a:stretch>
                            <a:fillRect/>
                          </a:stretch>
                        </pic:blipFill>
                        <pic:spPr bwMode="auto">
                          <a:xfrm>
                            <a:off x="0" y="0"/>
                            <a:ext cx="1361343"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lastRenderedPageBreak/>
              <w:t>苏州工业园区蔷苧化妆工作室</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117920" cy="720000"/>
                  <wp:effectExtent l="19050" t="0" r="6030" b="0"/>
                  <wp:docPr id="32" name="图片 10" descr="C:\Users\Administrator\Desktop\微信图片_2020073117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微信图片_20200731174431.jpg"/>
                          <pic:cNvPicPr>
                            <a:picLocks noChangeAspect="1" noChangeArrowheads="1"/>
                          </pic:cNvPicPr>
                        </pic:nvPicPr>
                        <pic:blipFill>
                          <a:blip r:embed="rId18" cstate="print"/>
                          <a:srcRect/>
                          <a:stretch>
                            <a:fillRect/>
                          </a:stretch>
                        </pic:blipFill>
                        <pic:spPr bwMode="auto">
                          <a:xfrm>
                            <a:off x="0" y="0"/>
                            <a:ext cx="1117920"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苏州工业园区雅阁裕建材经营部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454736" cy="720000"/>
                  <wp:effectExtent l="19050" t="0" r="0" b="0"/>
                  <wp:docPr id="33" name="图片 11" descr="C:\Users\Administrator\Desktop\微信图片_2020073117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微信图片_20200731174457.jpg"/>
                          <pic:cNvPicPr>
                            <a:picLocks noChangeAspect="1" noChangeArrowheads="1"/>
                          </pic:cNvPicPr>
                        </pic:nvPicPr>
                        <pic:blipFill>
                          <a:blip r:embed="rId19" cstate="print"/>
                          <a:srcRect/>
                          <a:stretch>
                            <a:fillRect/>
                          </a:stretch>
                        </pic:blipFill>
                        <pic:spPr bwMode="auto">
                          <a:xfrm>
                            <a:off x="0" y="0"/>
                            <a:ext cx="1454736"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苏州工业园区鸿德缘农产品经营部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101560" cy="720000"/>
                  <wp:effectExtent l="19050" t="0" r="3340" b="0"/>
                  <wp:docPr id="34" name="图片 17" descr="C:\Users\Administrator\Desktop\微信图片_2020073117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微信图片_20200731175046.jpg"/>
                          <pic:cNvPicPr>
                            <a:picLocks noChangeAspect="1" noChangeArrowheads="1"/>
                          </pic:cNvPicPr>
                        </pic:nvPicPr>
                        <pic:blipFill>
                          <a:blip r:embed="rId20" cstate="print"/>
                          <a:srcRect/>
                          <a:stretch>
                            <a:fillRect/>
                          </a:stretch>
                        </pic:blipFill>
                        <pic:spPr bwMode="auto">
                          <a:xfrm>
                            <a:off x="0" y="0"/>
                            <a:ext cx="1101560"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苏州工业园区汪万保建材经营部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152620" cy="720000"/>
                  <wp:effectExtent l="19050" t="0" r="9430" b="0"/>
                  <wp:docPr id="35" name="图片 16" descr="C:\Users\Administrator\Desktop\微信图片_2020073117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微信图片_20200731174847.jpg"/>
                          <pic:cNvPicPr>
                            <a:picLocks noChangeAspect="1" noChangeArrowheads="1"/>
                          </pic:cNvPicPr>
                        </pic:nvPicPr>
                        <pic:blipFill>
                          <a:blip r:embed="rId21" cstate="print"/>
                          <a:srcRect/>
                          <a:stretch>
                            <a:fillRect/>
                          </a:stretch>
                        </pic:blipFill>
                        <pic:spPr bwMode="auto">
                          <a:xfrm>
                            <a:off x="0" y="0"/>
                            <a:ext cx="1152620"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苏州工业园区绿友绿化景观经营部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284834" cy="720000"/>
                  <wp:effectExtent l="19050" t="0" r="0" b="0"/>
                  <wp:docPr id="36" name="图片 15" descr="C:\Users\Administrator\Desktop\微信图片_2020073117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微信图片_20200731174816.jpg"/>
                          <pic:cNvPicPr>
                            <a:picLocks noChangeAspect="1" noChangeArrowheads="1"/>
                          </pic:cNvPicPr>
                        </pic:nvPicPr>
                        <pic:blipFill>
                          <a:blip r:embed="rId22" cstate="print"/>
                          <a:srcRect/>
                          <a:stretch>
                            <a:fillRect/>
                          </a:stretch>
                        </pic:blipFill>
                        <pic:spPr bwMode="auto">
                          <a:xfrm>
                            <a:off x="0" y="0"/>
                            <a:ext cx="1284834"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苏州工业园区玄凯商务信息咨询服务部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262828" cy="720000"/>
                  <wp:effectExtent l="19050" t="0" r="0" b="0"/>
                  <wp:docPr id="37" name="图片 14" descr="C:\Users\Administrator\Desktop\微信图片_2020073117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微信图片_20200731174734.jpg"/>
                          <pic:cNvPicPr>
                            <a:picLocks noChangeAspect="1" noChangeArrowheads="1"/>
                          </pic:cNvPicPr>
                        </pic:nvPicPr>
                        <pic:blipFill>
                          <a:blip r:embed="rId23" cstate="print"/>
                          <a:srcRect/>
                          <a:stretch>
                            <a:fillRect/>
                          </a:stretch>
                        </pic:blipFill>
                        <pic:spPr bwMode="auto">
                          <a:xfrm>
                            <a:off x="0" y="0"/>
                            <a:ext cx="1262828"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苏州工业园区盛明明运输服务部</w:t>
            </w:r>
          </w:p>
        </w:tc>
        <w:tc>
          <w:tcPr>
            <w:tcW w:w="3216" w:type="dxa"/>
            <w:vAlign w:val="center"/>
          </w:tcPr>
          <w:p w:rsidR="00D15BF7" w:rsidRDefault="00D15BF7" w:rsidP="00755A8F">
            <w:pPr>
              <w:spacing w:line="360" w:lineRule="auto"/>
              <w:jc w:val="center"/>
              <w:rPr>
                <w:noProof/>
              </w:rPr>
            </w:pPr>
            <w:r>
              <w:rPr>
                <w:noProof/>
              </w:rPr>
              <w:drawing>
                <wp:inline distT="0" distB="0" distL="0" distR="0">
                  <wp:extent cx="992477" cy="720000"/>
                  <wp:effectExtent l="19050" t="0" r="0" b="0"/>
                  <wp:docPr id="38" name="图片 13" descr="C:\Users\Administrator\Desktop\微信图片_2020073117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微信图片_20200731174658.jpg"/>
                          <pic:cNvPicPr>
                            <a:picLocks noChangeAspect="1" noChangeArrowheads="1"/>
                          </pic:cNvPicPr>
                        </pic:nvPicPr>
                        <pic:blipFill>
                          <a:blip r:embed="rId24" cstate="print"/>
                          <a:srcRect/>
                          <a:stretch>
                            <a:fillRect/>
                          </a:stretch>
                        </pic:blipFill>
                        <pic:spPr bwMode="auto">
                          <a:xfrm>
                            <a:off x="0" y="0"/>
                            <a:ext cx="992477"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r w:rsidR="00D15BF7" w:rsidTr="00755A8F">
        <w:trPr>
          <w:jc w:val="center"/>
        </w:trPr>
        <w:tc>
          <w:tcPr>
            <w:tcW w:w="2897" w:type="dxa"/>
          </w:tcPr>
          <w:p w:rsidR="00D15BF7" w:rsidRPr="008C53A2" w:rsidRDefault="00D15BF7" w:rsidP="00755A8F">
            <w:pPr>
              <w:rPr>
                <w:rFonts w:ascii="仿宋" w:eastAsia="仿宋" w:hAnsi="仿宋" w:cs="OOTHOK+FZFSK--GBK1-0"/>
                <w:w w:val="90"/>
                <w:sz w:val="32"/>
              </w:rPr>
            </w:pPr>
            <w:r w:rsidRPr="008C53A2">
              <w:rPr>
                <w:rFonts w:ascii="仿宋" w:eastAsia="仿宋" w:hAnsi="仿宋" w:cs="OOTHOK+FZFSK--GBK1-0" w:hint="eastAsia"/>
                <w:w w:val="90"/>
                <w:sz w:val="32"/>
              </w:rPr>
              <w:t>苏州工业园区费龙卡贸易商行</w:t>
            </w:r>
          </w:p>
        </w:tc>
        <w:tc>
          <w:tcPr>
            <w:tcW w:w="3216" w:type="dxa"/>
            <w:vAlign w:val="center"/>
          </w:tcPr>
          <w:p w:rsidR="00D15BF7" w:rsidRDefault="00D15BF7" w:rsidP="00755A8F">
            <w:pPr>
              <w:spacing w:line="360" w:lineRule="auto"/>
              <w:jc w:val="center"/>
              <w:rPr>
                <w:noProof/>
              </w:rPr>
            </w:pPr>
            <w:r>
              <w:rPr>
                <w:noProof/>
              </w:rPr>
              <w:drawing>
                <wp:inline distT="0" distB="0" distL="0" distR="0">
                  <wp:extent cx="1012129" cy="720000"/>
                  <wp:effectExtent l="19050" t="0" r="0" b="0"/>
                  <wp:docPr id="39" name="图片 12" descr="C:\Users\Administrator\Desktop\微信图片_2020073117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微信图片_20200731174625.jpg"/>
                          <pic:cNvPicPr>
                            <a:picLocks noChangeAspect="1" noChangeArrowheads="1"/>
                          </pic:cNvPicPr>
                        </pic:nvPicPr>
                        <pic:blipFill>
                          <a:blip r:embed="rId25" cstate="print"/>
                          <a:srcRect/>
                          <a:stretch>
                            <a:fillRect/>
                          </a:stretch>
                        </pic:blipFill>
                        <pic:spPr bwMode="auto">
                          <a:xfrm>
                            <a:off x="0" y="0"/>
                            <a:ext cx="1012129" cy="720000"/>
                          </a:xfrm>
                          <a:prstGeom prst="rect">
                            <a:avLst/>
                          </a:prstGeom>
                          <a:noFill/>
                          <a:ln w="9525">
                            <a:noFill/>
                            <a:miter lim="800000"/>
                            <a:headEnd/>
                            <a:tailEnd/>
                          </a:ln>
                        </pic:spPr>
                      </pic:pic>
                    </a:graphicData>
                  </a:graphic>
                </wp:inline>
              </w:drawing>
            </w:r>
          </w:p>
        </w:tc>
        <w:tc>
          <w:tcPr>
            <w:tcW w:w="2960" w:type="dxa"/>
            <w:vMerge/>
            <w:vAlign w:val="center"/>
          </w:tcPr>
          <w:p w:rsidR="00D15BF7" w:rsidRPr="00743B20" w:rsidRDefault="00D15BF7" w:rsidP="00755A8F">
            <w:pPr>
              <w:spacing w:line="360" w:lineRule="auto"/>
              <w:jc w:val="center"/>
              <w:rPr>
                <w:rFonts w:ascii="仿宋" w:eastAsia="仿宋" w:hAnsi="仿宋"/>
              </w:rPr>
            </w:pPr>
          </w:p>
        </w:tc>
      </w:tr>
    </w:tbl>
    <w:p w:rsidR="00D15BF7" w:rsidRDefault="00D15BF7" w:rsidP="00D15BF7">
      <w:pPr>
        <w:spacing w:line="500" w:lineRule="exact"/>
        <w:ind w:firstLineChars="200" w:firstLine="640"/>
        <w:rPr>
          <w:rFonts w:ascii="仿宋" w:eastAsia="仿宋" w:hAnsi="仿宋"/>
          <w:color w:val="FF0000"/>
          <w:sz w:val="32"/>
        </w:rPr>
      </w:pPr>
      <w:r w:rsidRPr="008110A6">
        <w:rPr>
          <w:rFonts w:ascii="仿宋" w:eastAsia="仿宋" w:hAnsi="仿宋" w:hint="eastAsia"/>
          <w:sz w:val="32"/>
          <w:szCs w:val="32"/>
        </w:rPr>
        <w:t>证据（</w:t>
      </w:r>
      <w:r>
        <w:rPr>
          <w:rFonts w:ascii="仿宋" w:eastAsia="仿宋" w:hAnsi="仿宋" w:hint="eastAsia"/>
          <w:sz w:val="32"/>
          <w:szCs w:val="32"/>
        </w:rPr>
        <w:t>四</w:t>
      </w:r>
      <w:r w:rsidRPr="008110A6">
        <w:rPr>
          <w:rFonts w:ascii="仿宋" w:eastAsia="仿宋" w:hAnsi="仿宋" w:hint="eastAsia"/>
          <w:sz w:val="32"/>
          <w:szCs w:val="32"/>
        </w:rPr>
        <w:t>）</w:t>
      </w:r>
      <w:r>
        <w:rPr>
          <w:rFonts w:ascii="仿宋" w:eastAsia="仿宋" w:hAnsi="仿宋" w:hint="eastAsia"/>
          <w:sz w:val="32"/>
          <w:szCs w:val="32"/>
        </w:rPr>
        <w:t>：我局执法人员分别对当事人3及当事人8做的询问笔录各1份，证明其未与</w:t>
      </w:r>
      <w:r w:rsidRPr="00F836F3">
        <w:rPr>
          <w:rFonts w:ascii="仿宋" w:eastAsia="仿宋" w:hAnsi="仿宋" w:hint="eastAsia"/>
          <w:sz w:val="32"/>
          <w:szCs w:val="32"/>
        </w:rPr>
        <w:t>苏州工业园区苏惠路88号环球财富广场1幢4602室</w:t>
      </w:r>
      <w:r>
        <w:rPr>
          <w:rFonts w:ascii="仿宋" w:eastAsia="仿宋" w:hAnsi="仿宋" w:hint="eastAsia"/>
          <w:sz w:val="32"/>
          <w:szCs w:val="32"/>
        </w:rPr>
        <w:t>房屋产权人签订租房合同，亦从未在该地址实际经营，冒用该地址骗取登记的事实</w:t>
      </w:r>
      <w:r>
        <w:rPr>
          <w:rFonts w:ascii="仿宋" w:eastAsia="仿宋" w:hAnsi="仿宋"/>
          <w:sz w:val="32"/>
        </w:rPr>
        <w:t>。</w:t>
      </w:r>
      <w:r w:rsidRPr="00880EB2">
        <w:rPr>
          <w:rFonts w:ascii="仿宋" w:eastAsia="仿宋" w:hAnsi="仿宋" w:hint="eastAsia"/>
          <w:color w:val="FF0000"/>
          <w:sz w:val="32"/>
        </w:rPr>
        <w:t xml:space="preserve"> </w:t>
      </w:r>
    </w:p>
    <w:p w:rsidR="00D15BF7" w:rsidRPr="00021F9E" w:rsidRDefault="00D15BF7" w:rsidP="00D15BF7">
      <w:pPr>
        <w:spacing w:line="500" w:lineRule="exact"/>
        <w:ind w:firstLineChars="200" w:firstLine="643"/>
        <w:rPr>
          <w:rFonts w:ascii="仿宋" w:eastAsia="仿宋" w:hAnsi="仿宋" w:cs="OOTHOK+FZFSK--GBK1-0"/>
          <w:b/>
          <w:sz w:val="32"/>
        </w:rPr>
      </w:pPr>
      <w:r w:rsidRPr="00021F9E">
        <w:rPr>
          <w:rFonts w:ascii="仿宋" w:eastAsia="仿宋" w:hAnsi="仿宋" w:cs="OOTHOK+FZFSK--GBK1-0" w:hint="eastAsia"/>
          <w:b/>
          <w:sz w:val="32"/>
        </w:rPr>
        <w:t>案件</w:t>
      </w:r>
      <w:r w:rsidRPr="00021F9E">
        <w:rPr>
          <w:rFonts w:ascii="仿宋" w:eastAsia="仿宋" w:hAnsi="仿宋" w:cs="OOTHOK+FZFSK--GBK1-0"/>
          <w:b/>
          <w:sz w:val="32"/>
        </w:rPr>
        <w:t>性质</w:t>
      </w:r>
      <w:r>
        <w:rPr>
          <w:rFonts w:ascii="仿宋" w:eastAsia="仿宋" w:hAnsi="仿宋" w:cs="OOTHOK+FZFSK--GBK1-0" w:hint="eastAsia"/>
          <w:b/>
          <w:sz w:val="32"/>
        </w:rPr>
        <w:t>及处理意见</w:t>
      </w:r>
      <w:r w:rsidRPr="00021F9E">
        <w:rPr>
          <w:rFonts w:ascii="仿宋" w:eastAsia="仿宋" w:hAnsi="仿宋" w:cs="OOTHOK+FZFSK--GBK1-0" w:hint="eastAsia"/>
          <w:b/>
          <w:sz w:val="32"/>
        </w:rPr>
        <w:t>：</w:t>
      </w:r>
    </w:p>
    <w:p w:rsidR="00D15BF7" w:rsidRDefault="00D15BF7" w:rsidP="00D15BF7">
      <w:pPr>
        <w:spacing w:line="500" w:lineRule="exact"/>
        <w:ind w:firstLineChars="200" w:firstLine="640"/>
        <w:rPr>
          <w:rFonts w:ascii="仿宋" w:eastAsia="仿宋" w:hAnsi="仿宋"/>
          <w:color w:val="221E1F"/>
          <w:sz w:val="32"/>
        </w:rPr>
      </w:pPr>
      <w:r w:rsidRPr="00A27F97">
        <w:rPr>
          <w:rFonts w:ascii="仿宋" w:eastAsia="仿宋" w:hAnsi="仿宋" w:hint="eastAsia"/>
          <w:color w:val="221E1F"/>
          <w:sz w:val="32"/>
        </w:rPr>
        <w:t>当事人</w:t>
      </w:r>
      <w:r w:rsidR="00A90C26" w:rsidRPr="00A27F97">
        <w:rPr>
          <w:rFonts w:ascii="仿宋" w:eastAsia="仿宋" w:hAnsi="仿宋" w:hint="eastAsia"/>
          <w:color w:val="221E1F"/>
          <w:sz w:val="32"/>
        </w:rPr>
        <w:t>苏州工业园区鸿诺畅装饰装潢工程服务部等16家</w:t>
      </w:r>
      <w:r w:rsidR="00A90C26">
        <w:rPr>
          <w:rFonts w:ascii="仿宋" w:eastAsia="仿宋" w:hAnsi="仿宋" w:hint="eastAsia"/>
          <w:color w:val="221E1F"/>
          <w:sz w:val="32"/>
        </w:rPr>
        <w:t>个体工商户</w:t>
      </w:r>
      <w:r w:rsidRPr="00A27F97">
        <w:rPr>
          <w:rFonts w:ascii="仿宋" w:eastAsia="仿宋" w:hAnsi="仿宋" w:hint="eastAsia"/>
          <w:color w:val="221E1F"/>
          <w:sz w:val="32"/>
        </w:rPr>
        <w:t>未经房屋所有权人许可，提交虚假的房屋租赁</w:t>
      </w:r>
      <w:r w:rsidRPr="00A27F97">
        <w:rPr>
          <w:rFonts w:ascii="仿宋" w:eastAsia="仿宋" w:hAnsi="仿宋" w:hint="eastAsia"/>
          <w:color w:val="221E1F"/>
          <w:sz w:val="32"/>
        </w:rPr>
        <w:lastRenderedPageBreak/>
        <w:t>合同材料骗取个体工商户登记，属于以欺骗手段取得个体工商户登记的情形，根据《中华人民共和国行政许可法》第六十九条第二款“被许可人以欺骗、贿赂等不正当手段取得行政许可的，应当予以撤销”的规定和《个体工商户登记管理办法》第二十八条第二款“申请人以欺骗、贿赂等不正当手段取得个体工商户登记的，应当予以撤销”的规定，</w:t>
      </w:r>
      <w:r>
        <w:rPr>
          <w:rFonts w:ascii="仿宋" w:eastAsia="仿宋" w:hAnsi="仿宋" w:hint="eastAsia"/>
          <w:color w:val="221E1F"/>
          <w:sz w:val="32"/>
        </w:rPr>
        <w:t>决定</w:t>
      </w:r>
      <w:r w:rsidRPr="00A27F97">
        <w:rPr>
          <w:rFonts w:ascii="仿宋" w:eastAsia="仿宋" w:hAnsi="仿宋" w:hint="eastAsia"/>
          <w:color w:val="221E1F"/>
          <w:sz w:val="32"/>
        </w:rPr>
        <w:t>对苏州工业园区鸿诺畅装饰装潢工程服务部等16家个体工商户予以撤销个体工商户</w:t>
      </w:r>
      <w:r>
        <w:rPr>
          <w:rFonts w:ascii="仿宋" w:eastAsia="仿宋" w:hAnsi="仿宋" w:hint="eastAsia"/>
          <w:color w:val="221E1F"/>
          <w:sz w:val="32"/>
        </w:rPr>
        <w:t>经营场所</w:t>
      </w:r>
      <w:r w:rsidRPr="00A27F97">
        <w:rPr>
          <w:rFonts w:ascii="仿宋" w:eastAsia="仿宋" w:hAnsi="仿宋" w:hint="eastAsia"/>
          <w:color w:val="221E1F"/>
          <w:sz w:val="32"/>
        </w:rPr>
        <w:t>登记。</w:t>
      </w:r>
    </w:p>
    <w:p w:rsidR="00D15BF7" w:rsidRDefault="00D15BF7" w:rsidP="00D15BF7">
      <w:pPr>
        <w:spacing w:line="48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当事人如对本撤销决定不服，可于收到本决定书之日起六十日内向苏州工业园区管委会或江苏省</w:t>
      </w:r>
      <w:r>
        <w:rPr>
          <w:rFonts w:ascii="仿宋_GB2312" w:eastAsia="仿宋_GB2312" w:hAnsi="仿宋" w:cs="Times New Roman"/>
          <w:color w:val="000000"/>
          <w:sz w:val="32"/>
          <w:szCs w:val="32"/>
        </w:rPr>
        <w:t>市场监督管理局</w:t>
      </w:r>
      <w:r>
        <w:rPr>
          <w:rFonts w:ascii="仿宋_GB2312" w:eastAsia="仿宋_GB2312" w:hAnsi="仿宋" w:cs="Times New Roman" w:hint="eastAsia"/>
          <w:color w:val="000000"/>
          <w:sz w:val="32"/>
          <w:szCs w:val="32"/>
        </w:rPr>
        <w:t>申请复议，也可以于六个月内依法向苏州市姑苏区人民法院提起行政诉讼。</w:t>
      </w:r>
    </w:p>
    <w:p w:rsidR="00D15BF7" w:rsidRDefault="00D15BF7" w:rsidP="00D15BF7">
      <w:pPr>
        <w:spacing w:line="480" w:lineRule="exact"/>
        <w:ind w:firstLineChars="200" w:firstLine="640"/>
        <w:jc w:val="right"/>
        <w:rPr>
          <w:rFonts w:ascii="仿宋_GB2312" w:eastAsia="仿宋_GB2312" w:hAnsi="仿宋" w:cs="Times New Roman"/>
          <w:color w:val="000000"/>
          <w:sz w:val="32"/>
          <w:szCs w:val="32"/>
        </w:rPr>
      </w:pPr>
    </w:p>
    <w:p w:rsidR="00D15BF7" w:rsidRDefault="00D15BF7" w:rsidP="00D15BF7">
      <w:pPr>
        <w:spacing w:line="480" w:lineRule="exact"/>
        <w:ind w:firstLineChars="200" w:firstLine="640"/>
        <w:jc w:val="right"/>
        <w:rPr>
          <w:rFonts w:ascii="仿宋_GB2312" w:eastAsia="仿宋_GB2312" w:hAnsi="仿宋" w:cs="Times New Roman"/>
          <w:color w:val="000000"/>
          <w:sz w:val="32"/>
          <w:szCs w:val="32"/>
        </w:rPr>
      </w:pPr>
    </w:p>
    <w:p w:rsidR="00D15BF7" w:rsidRDefault="00D15BF7" w:rsidP="00D15BF7">
      <w:pPr>
        <w:spacing w:line="480" w:lineRule="exact"/>
        <w:ind w:firstLineChars="200" w:firstLine="640"/>
        <w:jc w:val="right"/>
        <w:rPr>
          <w:rFonts w:ascii="仿宋_GB2312" w:eastAsia="仿宋_GB2312" w:hAnsi="仿宋" w:cs="Times New Roman"/>
          <w:color w:val="000000"/>
          <w:sz w:val="32"/>
          <w:szCs w:val="32"/>
        </w:rPr>
      </w:pPr>
    </w:p>
    <w:p w:rsidR="00D15BF7" w:rsidRDefault="00D15BF7" w:rsidP="00D15BF7">
      <w:pPr>
        <w:spacing w:line="480" w:lineRule="exact"/>
        <w:ind w:firstLineChars="200" w:firstLine="640"/>
        <w:jc w:val="righ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苏州工业园区市场监督管理局</w:t>
      </w:r>
    </w:p>
    <w:p w:rsidR="00D15BF7" w:rsidRPr="00F6367D" w:rsidRDefault="00D15BF7" w:rsidP="00F6367D">
      <w:pPr>
        <w:spacing w:line="48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w:t>
      </w:r>
      <w:r w:rsidR="00F6367D">
        <w:rPr>
          <w:rFonts w:ascii="仿宋_GB2312" w:eastAsia="仿宋_GB2312" w:hAnsi="仿宋" w:cs="Times New Roman" w:hint="eastAsia"/>
          <w:color w:val="000000"/>
          <w:sz w:val="32"/>
          <w:szCs w:val="32"/>
        </w:rPr>
        <w:t xml:space="preserve">    2020</w:t>
      </w:r>
      <w:r>
        <w:rPr>
          <w:rFonts w:ascii="仿宋_GB2312" w:eastAsia="仿宋_GB2312" w:hAnsi="仿宋" w:cs="Times New Roman" w:hint="eastAsia"/>
          <w:color w:val="000000"/>
          <w:sz w:val="32"/>
          <w:szCs w:val="32"/>
        </w:rPr>
        <w:t>年</w:t>
      </w:r>
      <w:r w:rsidR="00F6367D">
        <w:rPr>
          <w:rFonts w:ascii="仿宋_GB2312" w:eastAsia="仿宋_GB2312" w:hAnsi="仿宋" w:cs="Times New Roman" w:hint="eastAsia"/>
          <w:color w:val="000000"/>
          <w:sz w:val="32"/>
          <w:szCs w:val="32"/>
        </w:rPr>
        <w:t>8</w:t>
      </w:r>
      <w:r>
        <w:rPr>
          <w:rFonts w:ascii="仿宋_GB2312" w:eastAsia="仿宋_GB2312" w:hAnsi="仿宋" w:cs="Times New Roman" w:hint="eastAsia"/>
          <w:color w:val="000000"/>
          <w:sz w:val="32"/>
          <w:szCs w:val="32"/>
        </w:rPr>
        <w:t>月</w:t>
      </w:r>
      <w:r w:rsidR="00F6367D">
        <w:rPr>
          <w:rFonts w:ascii="仿宋_GB2312" w:eastAsia="仿宋_GB2312" w:hAnsi="仿宋" w:cs="Times New Roman" w:hint="eastAsia"/>
          <w:color w:val="000000"/>
          <w:sz w:val="32"/>
          <w:szCs w:val="32"/>
        </w:rPr>
        <w:t>4</w:t>
      </w:r>
      <w:r>
        <w:rPr>
          <w:rFonts w:ascii="仿宋_GB2312" w:eastAsia="仿宋_GB2312" w:hAnsi="仿宋" w:cs="Times New Roman" w:hint="eastAsia"/>
          <w:color w:val="000000"/>
          <w:sz w:val="32"/>
          <w:szCs w:val="32"/>
        </w:rPr>
        <w:t>日</w:t>
      </w:r>
    </w:p>
    <w:p w:rsidR="00D26B6D" w:rsidRPr="00D26B6D" w:rsidRDefault="00D26B6D" w:rsidP="00D26B6D">
      <w:pPr>
        <w:spacing w:line="480" w:lineRule="exact"/>
        <w:ind w:firstLineChars="200" w:firstLine="640"/>
        <w:rPr>
          <w:rFonts w:ascii="仿宋_GB2312" w:eastAsia="仿宋_GB2312" w:hAnsi="仿宋" w:cs="Times New Roman"/>
          <w:color w:val="000000"/>
          <w:sz w:val="32"/>
          <w:szCs w:val="32"/>
        </w:rPr>
      </w:pPr>
    </w:p>
    <w:p w:rsidR="003A153E" w:rsidRDefault="003A153E" w:rsidP="003A153E">
      <w:pPr>
        <w:spacing w:before="704" w:line="360" w:lineRule="exact"/>
        <w:rPr>
          <w:rFonts w:ascii="仿宋_GB2312" w:eastAsia="仿宋_GB2312" w:hAnsi="仿宋" w:cs="OBNTUS+FZHTK--GBK1-0"/>
          <w:color w:val="221E1F"/>
          <w:spacing w:val="-5"/>
          <w:sz w:val="32"/>
        </w:rPr>
      </w:pPr>
    </w:p>
    <w:p w:rsidR="003A153E" w:rsidRDefault="003A153E" w:rsidP="003A153E">
      <w:pPr>
        <w:spacing w:before="704" w:line="360" w:lineRule="exact"/>
        <w:rPr>
          <w:rFonts w:ascii="仿宋_GB2312" w:eastAsia="仿宋_GB2312" w:hAnsiTheme="minorEastAsia" w:cs="OBNTUS+FZHTK--GBK1-0"/>
          <w:color w:val="221E1F"/>
          <w:spacing w:val="-5"/>
          <w:sz w:val="32"/>
        </w:rPr>
      </w:pPr>
      <w:r>
        <w:rPr>
          <w:rFonts w:ascii="仿宋_GB2312" w:eastAsia="仿宋_GB2312" w:hAnsi="仿宋" w:cs="OBNTUS+FZHTK--GBK1-0" w:hint="eastAsia"/>
          <w:color w:val="221E1F"/>
          <w:spacing w:val="-5"/>
          <w:sz w:val="32"/>
        </w:rPr>
        <w:t>(市场监督管理部门将依法向社会公示本行政处理决定信息)</w:t>
      </w:r>
    </w:p>
    <w:p w:rsidR="003A153E" w:rsidRDefault="003A153E" w:rsidP="003A153E">
      <w:pPr>
        <w:spacing w:line="360" w:lineRule="exact"/>
      </w:pPr>
      <w:r>
        <w:rPr>
          <w:noProof/>
        </w:rPr>
        <w:drawing>
          <wp:inline distT="0" distB="0" distL="0" distR="0">
            <wp:extent cx="5647690" cy="47625"/>
            <wp:effectExtent l="0" t="0" r="0" b="9525"/>
            <wp:docPr id="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47690" cy="47625"/>
                    </a:xfrm>
                    <a:prstGeom prst="rect">
                      <a:avLst/>
                    </a:prstGeom>
                    <a:noFill/>
                  </pic:spPr>
                </pic:pic>
              </a:graphicData>
            </a:graphic>
          </wp:inline>
        </w:drawing>
      </w:r>
    </w:p>
    <w:p w:rsidR="00C058E7" w:rsidRDefault="003A153E" w:rsidP="003A153E">
      <w:pPr>
        <w:spacing w:line="360" w:lineRule="exact"/>
        <w:jc w:val="center"/>
        <w:rPr>
          <w:rFonts w:ascii="仿宋_GB2312" w:eastAsia="仿宋_GB2312" w:hAnsi="仿宋" w:cs="OBNTUS+FZHTK--GBK1-0"/>
          <w:color w:val="221E1F"/>
          <w:spacing w:val="-5"/>
          <w:sz w:val="32"/>
        </w:rPr>
      </w:pPr>
      <w:r>
        <w:rPr>
          <w:rFonts w:ascii="仿宋_GB2312" w:eastAsia="仿宋_GB2312" w:hAnsi="仿宋" w:cs="Times New Roman" w:hint="eastAsia"/>
          <w:color w:val="000000"/>
          <w:sz w:val="32"/>
          <w:szCs w:val="32"/>
        </w:rPr>
        <w:t>本文书</w:t>
      </w:r>
      <w:r>
        <w:rPr>
          <w:rFonts w:ascii="仿宋_GB2312" w:eastAsia="仿宋_GB2312" w:hAnsi="仿宋" w:cs="Times New Roman"/>
          <w:color w:val="000000"/>
          <w:sz w:val="32"/>
          <w:szCs w:val="32"/>
        </w:rPr>
        <w:t>一式</w:t>
      </w:r>
      <w:r>
        <w:rPr>
          <w:rFonts w:ascii="仿宋_GB2312" w:eastAsia="仿宋_GB2312" w:hAnsi="仿宋" w:cs="Times New Roman" w:hint="eastAsia"/>
          <w:color w:val="000000"/>
          <w:sz w:val="32"/>
          <w:szCs w:val="32"/>
        </w:rPr>
        <w:t>四份</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两份</w:t>
      </w:r>
      <w:r>
        <w:rPr>
          <w:rFonts w:ascii="仿宋_GB2312" w:eastAsia="仿宋_GB2312" w:hAnsi="仿宋" w:cs="Times New Roman"/>
          <w:color w:val="000000"/>
          <w:sz w:val="32"/>
          <w:szCs w:val="32"/>
        </w:rPr>
        <w:t>送达，一份归档</w:t>
      </w:r>
      <w:r>
        <w:rPr>
          <w:rFonts w:ascii="仿宋_GB2312" w:eastAsia="仿宋_GB2312" w:hAnsi="仿宋" w:cs="Times New Roman" w:hint="eastAsia"/>
          <w:color w:val="000000"/>
          <w:sz w:val="32"/>
          <w:szCs w:val="32"/>
        </w:rPr>
        <w:t>，一份入卷。</w:t>
      </w:r>
    </w:p>
    <w:p w:rsidR="00C058E7" w:rsidRDefault="00C058E7" w:rsidP="004D5930">
      <w:pPr>
        <w:spacing w:before="704" w:line="360" w:lineRule="exact"/>
        <w:rPr>
          <w:rFonts w:ascii="仿宋_GB2312" w:eastAsia="仿宋_GB2312" w:hAnsi="仿宋" w:cs="OBNTUS+FZHTK--GBK1-0"/>
          <w:color w:val="221E1F"/>
          <w:spacing w:val="-5"/>
          <w:sz w:val="32"/>
        </w:rPr>
      </w:pPr>
    </w:p>
    <w:sectPr w:rsidR="00C058E7" w:rsidSect="001617F4">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D7" w:rsidRDefault="00DC03D7" w:rsidP="00445D53">
      <w:r>
        <w:separator/>
      </w:r>
    </w:p>
  </w:endnote>
  <w:endnote w:type="continuationSeparator" w:id="0">
    <w:p w:rsidR="00DC03D7" w:rsidRDefault="00DC03D7" w:rsidP="00445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HTLFV+FZXBSK--GBK1-0">
    <w:altName w:val="Verdana"/>
    <w:charset w:val="01"/>
    <w:family w:val="auto"/>
    <w:pitch w:val="default"/>
    <w:sig w:usb0="01010101" w:usb1="01010101" w:usb2="01010101" w:usb3="01010101" w:csb0="01010101" w:csb1="01010101"/>
  </w:font>
  <w:font w:name="仿宋">
    <w:panose1 w:val="02010609060101010101"/>
    <w:charset w:val="86"/>
    <w:family w:val="modern"/>
    <w:pitch w:val="fixed"/>
    <w:sig w:usb0="800002BF" w:usb1="38CF7CFA" w:usb2="00000016" w:usb3="00000000" w:csb0="00040001" w:csb1="00000000"/>
  </w:font>
  <w:font w:name="BACQVW+FZFSK--GBK1-0">
    <w:altName w:val="Verdana"/>
    <w:charset w:val="01"/>
    <w:family w:val="auto"/>
    <w:pitch w:val="default"/>
    <w:sig w:usb0="01010101" w:usb1="01010101" w:usb2="01010101" w:usb3="01010101" w:csb0="01010101" w:csb1="01010101"/>
  </w:font>
  <w:font w:name="OOTHOK+FZFSK--GBK1-0">
    <w:altName w:val="Verdana"/>
    <w:charset w:val="01"/>
    <w:family w:val="auto"/>
    <w:pitch w:val="default"/>
    <w:sig w:usb0="01010101" w:usb1="01010101"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OBNTUS+FZHTK--GBK1-0">
    <w:altName w:val="Verdana"/>
    <w:charset w:val="01"/>
    <w:family w:val="auto"/>
    <w:pitch w:val="default"/>
    <w:sig w:usb0="01010101" w:usb1="01010101"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93692"/>
      <w:docPartObj>
        <w:docPartGallery w:val="Page Numbers (Bottom of Page)"/>
        <w:docPartUnique/>
      </w:docPartObj>
    </w:sdtPr>
    <w:sdtContent>
      <w:p w:rsidR="000D0728" w:rsidRDefault="00C72732">
        <w:pPr>
          <w:pStyle w:val="a4"/>
          <w:jc w:val="center"/>
        </w:pPr>
        <w:r>
          <w:rPr>
            <w:rFonts w:hint="eastAsia"/>
          </w:rPr>
          <w:t>第</w:t>
        </w:r>
        <w:r w:rsidRPr="00C72732">
          <w:t xml:space="preserve"> </w:t>
        </w:r>
        <w:r w:rsidR="001A2C49" w:rsidRPr="00C72732">
          <w:fldChar w:fldCharType="begin"/>
        </w:r>
        <w:r w:rsidRPr="00C72732">
          <w:instrText>PAGE  \* Arabic  \* MERGEFORMAT</w:instrText>
        </w:r>
        <w:r w:rsidR="001A2C49" w:rsidRPr="00C72732">
          <w:fldChar w:fldCharType="separate"/>
        </w:r>
        <w:r w:rsidR="00500937">
          <w:rPr>
            <w:noProof/>
          </w:rPr>
          <w:t>5</w:t>
        </w:r>
        <w:r w:rsidR="001A2C49" w:rsidRPr="00C72732">
          <w:fldChar w:fldCharType="end"/>
        </w:r>
        <w:r w:rsidRPr="00C72732">
          <w:rPr>
            <w:rFonts w:hint="eastAsia"/>
          </w:rPr>
          <w:t>页，</w:t>
        </w:r>
        <w:r w:rsidRPr="00C72732">
          <w:t>共</w:t>
        </w:r>
        <w:r w:rsidRPr="00C72732">
          <w:t xml:space="preserve"> </w:t>
        </w:r>
        <w:fldSimple w:instr="NUMPAGES  \* Arabic  \* MERGEFORMAT">
          <w:r w:rsidR="00500937">
            <w:rPr>
              <w:noProof/>
            </w:rPr>
            <w:t>5</w:t>
          </w:r>
        </w:fldSimple>
        <w:r w:rsidRPr="00C72732">
          <w:t xml:space="preserve"> </w:t>
        </w:r>
        <w:r w:rsidRPr="00C72732">
          <w:rPr>
            <w:rFonts w:hint="eastAsia"/>
          </w:rPr>
          <w:t>页</w:t>
        </w:r>
      </w:p>
    </w:sdtContent>
  </w:sdt>
  <w:p w:rsidR="000D0728" w:rsidRDefault="000D07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D7" w:rsidRDefault="00DC03D7" w:rsidP="00445D53">
      <w:r>
        <w:separator/>
      </w:r>
    </w:p>
  </w:footnote>
  <w:footnote w:type="continuationSeparator" w:id="0">
    <w:p w:rsidR="00DC03D7" w:rsidRDefault="00DC03D7" w:rsidP="00445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AAE"/>
    <w:rsid w:val="00013B9C"/>
    <w:rsid w:val="00013BCE"/>
    <w:rsid w:val="000545D2"/>
    <w:rsid w:val="000D0728"/>
    <w:rsid w:val="001215CF"/>
    <w:rsid w:val="001617F4"/>
    <w:rsid w:val="001A2C49"/>
    <w:rsid w:val="001D7B26"/>
    <w:rsid w:val="0020715B"/>
    <w:rsid w:val="0022192D"/>
    <w:rsid w:val="00241E89"/>
    <w:rsid w:val="00242263"/>
    <w:rsid w:val="00302D1E"/>
    <w:rsid w:val="00314600"/>
    <w:rsid w:val="00353540"/>
    <w:rsid w:val="003858D2"/>
    <w:rsid w:val="00387572"/>
    <w:rsid w:val="003A153E"/>
    <w:rsid w:val="003A54E5"/>
    <w:rsid w:val="003F2F3B"/>
    <w:rsid w:val="00416238"/>
    <w:rsid w:val="0042055B"/>
    <w:rsid w:val="004226F6"/>
    <w:rsid w:val="00445D53"/>
    <w:rsid w:val="004D5930"/>
    <w:rsid w:val="004F2E26"/>
    <w:rsid w:val="004F6F34"/>
    <w:rsid w:val="00500937"/>
    <w:rsid w:val="005846F9"/>
    <w:rsid w:val="005C1DDF"/>
    <w:rsid w:val="005C77D9"/>
    <w:rsid w:val="00624FC9"/>
    <w:rsid w:val="00625A02"/>
    <w:rsid w:val="00711AAE"/>
    <w:rsid w:val="00715FCD"/>
    <w:rsid w:val="007725F3"/>
    <w:rsid w:val="007866E1"/>
    <w:rsid w:val="008929BE"/>
    <w:rsid w:val="008C03D0"/>
    <w:rsid w:val="008C5C6C"/>
    <w:rsid w:val="008E13F4"/>
    <w:rsid w:val="00903433"/>
    <w:rsid w:val="009476C0"/>
    <w:rsid w:val="009574E2"/>
    <w:rsid w:val="00A13F60"/>
    <w:rsid w:val="00A14742"/>
    <w:rsid w:val="00A20790"/>
    <w:rsid w:val="00A27F95"/>
    <w:rsid w:val="00A3654B"/>
    <w:rsid w:val="00A50D95"/>
    <w:rsid w:val="00A611A0"/>
    <w:rsid w:val="00A90C26"/>
    <w:rsid w:val="00AA36A0"/>
    <w:rsid w:val="00B133BA"/>
    <w:rsid w:val="00B26AF7"/>
    <w:rsid w:val="00B40A6F"/>
    <w:rsid w:val="00B62CE6"/>
    <w:rsid w:val="00B62DB4"/>
    <w:rsid w:val="00BA105E"/>
    <w:rsid w:val="00C04D52"/>
    <w:rsid w:val="00C058E7"/>
    <w:rsid w:val="00C13D25"/>
    <w:rsid w:val="00C21E9C"/>
    <w:rsid w:val="00C50F59"/>
    <w:rsid w:val="00C72732"/>
    <w:rsid w:val="00D02182"/>
    <w:rsid w:val="00D0451E"/>
    <w:rsid w:val="00D1202F"/>
    <w:rsid w:val="00D15BF7"/>
    <w:rsid w:val="00D26B6D"/>
    <w:rsid w:val="00DC03D7"/>
    <w:rsid w:val="00E0587E"/>
    <w:rsid w:val="00E2123F"/>
    <w:rsid w:val="00E652F7"/>
    <w:rsid w:val="00EA0842"/>
    <w:rsid w:val="00EF1F85"/>
    <w:rsid w:val="00F437F5"/>
    <w:rsid w:val="00F46D4B"/>
    <w:rsid w:val="00F47B67"/>
    <w:rsid w:val="00F6367D"/>
    <w:rsid w:val="00F87F58"/>
    <w:rsid w:val="00FE5EF0"/>
    <w:rsid w:val="41555E0B"/>
    <w:rsid w:val="7D0C5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7F4"/>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45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5D53"/>
    <w:rPr>
      <w:rFonts w:asciiTheme="minorHAnsi" w:hAnsiTheme="minorHAnsi" w:cstheme="minorBidi"/>
      <w:kern w:val="2"/>
      <w:sz w:val="18"/>
      <w:szCs w:val="18"/>
    </w:rPr>
  </w:style>
  <w:style w:type="paragraph" w:styleId="a4">
    <w:name w:val="footer"/>
    <w:basedOn w:val="a"/>
    <w:link w:val="Char0"/>
    <w:uiPriority w:val="99"/>
    <w:rsid w:val="00445D53"/>
    <w:pPr>
      <w:tabs>
        <w:tab w:val="center" w:pos="4153"/>
        <w:tab w:val="right" w:pos="8306"/>
      </w:tabs>
      <w:snapToGrid w:val="0"/>
      <w:jc w:val="left"/>
    </w:pPr>
    <w:rPr>
      <w:sz w:val="18"/>
      <w:szCs w:val="18"/>
    </w:rPr>
  </w:style>
  <w:style w:type="character" w:customStyle="1" w:styleId="Char0">
    <w:name w:val="页脚 Char"/>
    <w:basedOn w:val="a0"/>
    <w:link w:val="a4"/>
    <w:uiPriority w:val="99"/>
    <w:rsid w:val="00445D53"/>
    <w:rPr>
      <w:rFonts w:asciiTheme="minorHAnsi" w:hAnsiTheme="minorHAnsi" w:cstheme="minorBidi"/>
      <w:kern w:val="2"/>
      <w:sz w:val="18"/>
      <w:szCs w:val="18"/>
    </w:rPr>
  </w:style>
  <w:style w:type="table" w:styleId="a5">
    <w:name w:val="Table Grid"/>
    <w:basedOn w:val="a1"/>
    <w:uiPriority w:val="39"/>
    <w:rsid w:val="00A611A0"/>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314600"/>
    <w:rPr>
      <w:sz w:val="18"/>
      <w:szCs w:val="18"/>
    </w:rPr>
  </w:style>
  <w:style w:type="character" w:customStyle="1" w:styleId="Char1">
    <w:name w:val="批注框文本 Char"/>
    <w:basedOn w:val="a0"/>
    <w:link w:val="a6"/>
    <w:rsid w:val="00314600"/>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555313552">
      <w:bodyDiv w:val="1"/>
      <w:marLeft w:val="0"/>
      <w:marRight w:val="0"/>
      <w:marTop w:val="0"/>
      <w:marBottom w:val="0"/>
      <w:divBdr>
        <w:top w:val="none" w:sz="0" w:space="0" w:color="auto"/>
        <w:left w:val="none" w:sz="0" w:space="0" w:color="auto"/>
        <w:bottom w:val="none" w:sz="0" w:space="0" w:color="auto"/>
        <w:right w:val="none" w:sz="0" w:space="0" w:color="auto"/>
      </w:divBdr>
    </w:div>
    <w:div w:id="173141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37</cp:revision>
  <cp:lastPrinted>2020-08-04T08:44:00Z</cp:lastPrinted>
  <dcterms:created xsi:type="dcterms:W3CDTF">2019-04-11T02:41:00Z</dcterms:created>
  <dcterms:modified xsi:type="dcterms:W3CDTF">2020-08-04T08:47:00Z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