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0" w:rsidRDefault="00EB13A0" w:rsidP="00EB13A0">
      <w:pPr>
        <w:spacing w:line="600" w:lineRule="exact"/>
        <w:jc w:val="center"/>
        <w:rPr>
          <w:rFonts w:ascii="长城小标宋体" w:eastAsia="长城小标宋体" w:hAnsi="华文中宋"/>
          <w:sz w:val="44"/>
          <w:szCs w:val="44"/>
        </w:rPr>
      </w:pPr>
      <w:r>
        <w:rPr>
          <w:rFonts w:ascii="长城小标宋体" w:eastAsia="长城小标宋体" w:hAnsi="华文中宋" w:hint="eastAsia"/>
          <w:sz w:val="44"/>
          <w:szCs w:val="44"/>
        </w:rPr>
        <w:t>关于申报201</w:t>
      </w:r>
      <w:r w:rsidR="0027363F">
        <w:rPr>
          <w:rFonts w:ascii="长城小标宋体" w:eastAsia="长城小标宋体" w:hAnsi="华文中宋"/>
          <w:sz w:val="44"/>
          <w:szCs w:val="44"/>
        </w:rPr>
        <w:t>7</w:t>
      </w:r>
      <w:r>
        <w:rPr>
          <w:rFonts w:ascii="长城小标宋体" w:eastAsia="长城小标宋体" w:hAnsi="华文中宋" w:hint="eastAsia"/>
          <w:sz w:val="44"/>
          <w:szCs w:val="44"/>
        </w:rPr>
        <w:t>-201</w:t>
      </w:r>
      <w:r w:rsidR="0027363F">
        <w:rPr>
          <w:rFonts w:ascii="长城小标宋体" w:eastAsia="长城小标宋体" w:hAnsi="华文中宋"/>
          <w:sz w:val="44"/>
          <w:szCs w:val="44"/>
        </w:rPr>
        <w:t>8</w:t>
      </w:r>
      <w:r>
        <w:rPr>
          <w:rFonts w:ascii="长城小标宋体" w:eastAsia="长城小标宋体" w:hAnsi="华文中宋" w:hint="eastAsia"/>
          <w:sz w:val="44"/>
          <w:szCs w:val="44"/>
        </w:rPr>
        <w:t>年度省级</w:t>
      </w:r>
    </w:p>
    <w:p w:rsidR="00EB13A0" w:rsidRDefault="00EB13A0" w:rsidP="00EB13A0">
      <w:pPr>
        <w:spacing w:line="600" w:lineRule="exact"/>
        <w:jc w:val="center"/>
        <w:outlineLvl w:val="0"/>
        <w:rPr>
          <w:rFonts w:ascii="长城小标宋体" w:eastAsia="长城小标宋体" w:hAnsi="华文中宋"/>
          <w:sz w:val="44"/>
          <w:szCs w:val="44"/>
        </w:rPr>
      </w:pPr>
      <w:r>
        <w:rPr>
          <w:rFonts w:ascii="长城小标宋体" w:eastAsia="长城小标宋体" w:hAnsi="华文中宋" w:hint="eastAsia"/>
          <w:sz w:val="44"/>
          <w:szCs w:val="44"/>
        </w:rPr>
        <w:t>“守合同重信用”企业公示工作的通知</w:t>
      </w:r>
    </w:p>
    <w:p w:rsidR="00EB13A0" w:rsidRDefault="00EB13A0" w:rsidP="00EB13A0">
      <w:pPr>
        <w:spacing w:line="600" w:lineRule="exact"/>
        <w:ind w:firstLine="630"/>
        <w:rPr>
          <w:rFonts w:ascii="仿宋_GB2312" w:eastAsia="仿宋_GB2312" w:hAnsi="仿宋"/>
          <w:sz w:val="32"/>
          <w:szCs w:val="32"/>
        </w:rPr>
      </w:pPr>
    </w:p>
    <w:p w:rsidR="00EB13A0" w:rsidRDefault="00EF3EF3" w:rsidP="00EB13A0">
      <w:pPr>
        <w:spacing w:line="600" w:lineRule="exact"/>
        <w:rPr>
          <w:rFonts w:ascii="仿宋" w:eastAsia="仿宋" w:hAnsi="仿宋"/>
          <w:sz w:val="32"/>
          <w:szCs w:val="32"/>
        </w:rPr>
      </w:pPr>
      <w:r>
        <w:rPr>
          <w:rFonts w:ascii="仿宋" w:eastAsia="仿宋" w:hAnsi="仿宋" w:hint="eastAsia"/>
          <w:sz w:val="32"/>
          <w:szCs w:val="32"/>
        </w:rPr>
        <w:t>各</w:t>
      </w:r>
      <w:proofErr w:type="gramStart"/>
      <w:r w:rsidR="00EB13A0">
        <w:rPr>
          <w:rFonts w:ascii="仿宋" w:eastAsia="仿宋" w:hAnsi="仿宋" w:hint="eastAsia"/>
          <w:sz w:val="32"/>
          <w:szCs w:val="32"/>
        </w:rPr>
        <w:t>园区级守</w:t>
      </w:r>
      <w:proofErr w:type="gramEnd"/>
      <w:r w:rsidR="00EB13A0">
        <w:rPr>
          <w:rFonts w:ascii="仿宋" w:eastAsia="仿宋" w:hAnsi="仿宋" w:hint="eastAsia"/>
          <w:sz w:val="32"/>
          <w:szCs w:val="32"/>
        </w:rPr>
        <w:t>重企业：</w:t>
      </w:r>
    </w:p>
    <w:p w:rsidR="00EB13A0" w:rsidRDefault="00EB13A0" w:rsidP="00EB13A0">
      <w:pPr>
        <w:spacing w:line="600" w:lineRule="exact"/>
        <w:rPr>
          <w:rFonts w:ascii="仿宋" w:eastAsia="仿宋" w:hAnsi="仿宋"/>
          <w:sz w:val="32"/>
          <w:szCs w:val="32"/>
        </w:rPr>
      </w:pPr>
      <w:r>
        <w:rPr>
          <w:rFonts w:ascii="仿宋" w:eastAsia="仿宋" w:hAnsi="仿宋" w:hint="eastAsia"/>
          <w:sz w:val="32"/>
          <w:szCs w:val="32"/>
        </w:rPr>
        <w:t xml:space="preserve">    </w:t>
      </w:r>
      <w:r w:rsidR="00EF3EF3">
        <w:rPr>
          <w:rFonts w:ascii="仿宋" w:eastAsia="仿宋" w:hAnsi="仿宋" w:hint="eastAsia"/>
          <w:sz w:val="32"/>
          <w:szCs w:val="32"/>
        </w:rPr>
        <w:t>江苏</w:t>
      </w:r>
      <w:r>
        <w:rPr>
          <w:rFonts w:ascii="仿宋" w:eastAsia="仿宋" w:hAnsi="仿宋" w:hint="eastAsia"/>
          <w:sz w:val="32"/>
          <w:szCs w:val="32"/>
        </w:rPr>
        <w:t>省</w:t>
      </w:r>
      <w:r w:rsidR="0027363F">
        <w:rPr>
          <w:rFonts w:ascii="仿宋" w:eastAsia="仿宋" w:hAnsi="仿宋" w:hint="eastAsia"/>
          <w:sz w:val="32"/>
          <w:szCs w:val="32"/>
        </w:rPr>
        <w:t>市场监管局决定开展2017</w:t>
      </w:r>
      <w:r>
        <w:rPr>
          <w:rFonts w:ascii="仿宋" w:eastAsia="仿宋" w:hAnsi="仿宋" w:hint="eastAsia"/>
          <w:sz w:val="32"/>
          <w:szCs w:val="32"/>
        </w:rPr>
        <w:t>-201</w:t>
      </w:r>
      <w:r w:rsidR="0027363F">
        <w:rPr>
          <w:rFonts w:ascii="仿宋" w:eastAsia="仿宋" w:hAnsi="仿宋"/>
          <w:sz w:val="32"/>
          <w:szCs w:val="32"/>
        </w:rPr>
        <w:t>8</w:t>
      </w:r>
      <w:r>
        <w:rPr>
          <w:rFonts w:ascii="仿宋" w:eastAsia="仿宋" w:hAnsi="仿宋" w:hint="eastAsia"/>
          <w:sz w:val="32"/>
          <w:szCs w:val="32"/>
        </w:rPr>
        <w:t>年度省级“守合同重信用”企业，现就</w:t>
      </w:r>
      <w:proofErr w:type="gramStart"/>
      <w:r>
        <w:rPr>
          <w:rFonts w:ascii="仿宋" w:eastAsia="仿宋" w:hAnsi="仿宋" w:hint="eastAsia"/>
          <w:sz w:val="32"/>
          <w:szCs w:val="32"/>
        </w:rPr>
        <w:t>园区级守</w:t>
      </w:r>
      <w:proofErr w:type="gramEnd"/>
      <w:r>
        <w:rPr>
          <w:rFonts w:ascii="仿宋" w:eastAsia="仿宋" w:hAnsi="仿宋" w:hint="eastAsia"/>
          <w:sz w:val="32"/>
          <w:szCs w:val="32"/>
        </w:rPr>
        <w:t>重企业申报省级守重企业有关事项通知如下：</w:t>
      </w:r>
    </w:p>
    <w:p w:rsidR="00EB13A0" w:rsidRDefault="00EB13A0" w:rsidP="00EB13A0">
      <w:pPr>
        <w:spacing w:line="600" w:lineRule="exact"/>
        <w:rPr>
          <w:rFonts w:ascii="黑体" w:eastAsia="黑体" w:hAnsi="黑体"/>
          <w:sz w:val="32"/>
          <w:szCs w:val="32"/>
        </w:rPr>
      </w:pPr>
      <w:r>
        <w:rPr>
          <w:rFonts w:ascii="仿宋" w:eastAsia="仿宋" w:hAnsi="仿宋" w:hint="eastAsia"/>
          <w:bCs/>
          <w:color w:val="FF0000"/>
          <w:kern w:val="0"/>
          <w:sz w:val="32"/>
          <w:szCs w:val="32"/>
        </w:rPr>
        <w:t xml:space="preserve">    </w:t>
      </w:r>
      <w:r>
        <w:rPr>
          <w:rFonts w:ascii="黑体" w:eastAsia="黑体" w:hAnsi="黑体" w:hint="eastAsia"/>
          <w:sz w:val="32"/>
          <w:szCs w:val="32"/>
        </w:rPr>
        <w:t>一、申报条件</w:t>
      </w:r>
    </w:p>
    <w:p w:rsidR="00EB13A0" w:rsidRDefault="00EB13A0" w:rsidP="00EB13A0">
      <w:pPr>
        <w:spacing w:line="600" w:lineRule="exact"/>
        <w:ind w:firstLine="630"/>
        <w:rPr>
          <w:rFonts w:ascii="仿宋" w:eastAsia="仿宋" w:hAnsi="仿宋"/>
          <w:sz w:val="32"/>
          <w:szCs w:val="32"/>
        </w:rPr>
      </w:pPr>
      <w:r>
        <w:rPr>
          <w:rFonts w:ascii="仿宋" w:eastAsia="仿宋" w:hAnsi="仿宋" w:hint="eastAsia"/>
          <w:sz w:val="32"/>
          <w:szCs w:val="32"/>
        </w:rPr>
        <w:t>申报省级“守合同重信用”企业</w:t>
      </w:r>
      <w:r w:rsidR="00EF3EF3">
        <w:rPr>
          <w:rFonts w:ascii="仿宋" w:eastAsia="仿宋" w:hAnsi="仿宋" w:hint="eastAsia"/>
          <w:sz w:val="32"/>
          <w:szCs w:val="32"/>
        </w:rPr>
        <w:t>应</w:t>
      </w:r>
      <w:r>
        <w:rPr>
          <w:rFonts w:ascii="仿宋" w:eastAsia="仿宋" w:hAnsi="仿宋" w:hint="eastAsia"/>
          <w:sz w:val="32"/>
          <w:szCs w:val="32"/>
        </w:rPr>
        <w:t>符合《江苏省守合同重信用企业公示办法》</w:t>
      </w:r>
      <w:r w:rsidR="00AA2DED">
        <w:rPr>
          <w:rFonts w:ascii="仿宋" w:eastAsia="仿宋" w:hAnsi="仿宋" w:hint="eastAsia"/>
          <w:sz w:val="32"/>
          <w:szCs w:val="32"/>
        </w:rPr>
        <w:t>（附件2</w:t>
      </w:r>
      <w:r w:rsidR="00AA2DED">
        <w:rPr>
          <w:rFonts w:ascii="仿宋" w:eastAsia="仿宋" w:hAnsi="仿宋"/>
          <w:sz w:val="32"/>
          <w:szCs w:val="32"/>
        </w:rPr>
        <w:t>）</w:t>
      </w:r>
      <w:r>
        <w:rPr>
          <w:rFonts w:ascii="仿宋" w:eastAsia="仿宋" w:hAnsi="仿宋" w:hint="eastAsia"/>
          <w:sz w:val="32"/>
          <w:szCs w:val="32"/>
        </w:rPr>
        <w:t>中的第十条，还必须具备下列条件：</w:t>
      </w:r>
      <w:bookmarkStart w:id="0" w:name="_GoBack"/>
      <w:bookmarkEnd w:id="0"/>
    </w:p>
    <w:p w:rsidR="00EB13A0" w:rsidRDefault="00EB13A0" w:rsidP="00EB13A0">
      <w:pPr>
        <w:spacing w:line="600" w:lineRule="exact"/>
        <w:rPr>
          <w:rFonts w:ascii="仿宋" w:eastAsia="仿宋" w:hAnsi="仿宋"/>
          <w:sz w:val="32"/>
          <w:szCs w:val="32"/>
        </w:rPr>
      </w:pPr>
      <w:r>
        <w:rPr>
          <w:rFonts w:ascii="仿宋" w:eastAsia="仿宋" w:hAnsi="仿宋" w:hint="eastAsia"/>
          <w:sz w:val="32"/>
          <w:szCs w:val="32"/>
        </w:rPr>
        <w:t xml:space="preserve">    （一）</w:t>
      </w:r>
      <w:r w:rsidR="00F61513" w:rsidRPr="00F61513">
        <w:rPr>
          <w:rFonts w:ascii="仿宋" w:eastAsia="仿宋" w:hAnsi="仿宋" w:hint="eastAsia"/>
          <w:sz w:val="32"/>
          <w:szCs w:val="32"/>
        </w:rPr>
        <w:t>申报企业必须按时完成2018年度年报信息公示工作，如被录入“经营异常名录”将被取消申报资格；</w:t>
      </w:r>
    </w:p>
    <w:p w:rsidR="00EB13A0" w:rsidRDefault="00EB13A0" w:rsidP="00EB13A0">
      <w:pPr>
        <w:spacing w:line="600" w:lineRule="exact"/>
        <w:rPr>
          <w:rFonts w:ascii="仿宋" w:eastAsia="仿宋" w:hAnsi="仿宋"/>
          <w:sz w:val="32"/>
          <w:szCs w:val="32"/>
        </w:rPr>
      </w:pPr>
      <w:r>
        <w:rPr>
          <w:rFonts w:ascii="仿宋" w:eastAsia="仿宋" w:hAnsi="仿宋" w:hint="eastAsia"/>
          <w:sz w:val="32"/>
          <w:szCs w:val="32"/>
        </w:rPr>
        <w:t xml:space="preserve">    （二）</w:t>
      </w:r>
      <w:r w:rsidR="00F61513" w:rsidRPr="00F61513">
        <w:rPr>
          <w:rFonts w:ascii="仿宋" w:eastAsia="仿宋" w:hAnsi="仿宋" w:hint="eastAsia"/>
          <w:sz w:val="32"/>
          <w:szCs w:val="32"/>
        </w:rPr>
        <w:t>省局将各市推荐的企业名单向税务、环保等省级相关部门及市场监督管理局内部相关业务处室进行函询，如有严重违法失信行为的将取消申报资格；同时在全国法院“失信被执行人名单”和 “全国企业信用信息公示系统”进行查询，如有企业存在较重违法、违规行政处罚记录也将取消申报资格。函询和查询后符合相关要求的新申报企业将参加信用测评，原省级“守合同重信用企业”继续申报的，需填报信用测评表。</w:t>
      </w:r>
    </w:p>
    <w:p w:rsidR="00EB13A0" w:rsidRDefault="00EB13A0" w:rsidP="00EB13A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（三）新申报企业应是园区级“守合同重信用”企业中较大规模的</w:t>
      </w:r>
      <w:r w:rsidR="00433E6B">
        <w:rPr>
          <w:rFonts w:ascii="仿宋" w:eastAsia="仿宋" w:hAnsi="仿宋" w:hint="eastAsia"/>
          <w:sz w:val="32"/>
          <w:szCs w:val="32"/>
        </w:rPr>
        <w:t>，</w:t>
      </w:r>
      <w:r w:rsidR="00433E6B">
        <w:rPr>
          <w:rFonts w:ascii="仿宋" w:eastAsia="仿宋" w:hAnsi="仿宋"/>
          <w:sz w:val="32"/>
          <w:szCs w:val="32"/>
        </w:rPr>
        <w:t>并完成</w:t>
      </w:r>
      <w:r w:rsidR="00433E6B">
        <w:rPr>
          <w:rFonts w:ascii="仿宋" w:eastAsia="仿宋" w:hAnsi="仿宋" w:hint="eastAsia"/>
          <w:sz w:val="32"/>
          <w:szCs w:val="32"/>
        </w:rPr>
        <w:t>2017</w:t>
      </w:r>
      <w:r w:rsidR="00433E6B">
        <w:rPr>
          <w:rFonts w:ascii="仿宋" w:eastAsia="仿宋" w:hAnsi="仿宋"/>
          <w:sz w:val="32"/>
          <w:szCs w:val="32"/>
        </w:rPr>
        <w:t>-2018</w:t>
      </w:r>
      <w:r w:rsidR="00433E6B">
        <w:rPr>
          <w:rFonts w:ascii="仿宋" w:eastAsia="仿宋" w:hAnsi="仿宋" w:hint="eastAsia"/>
          <w:sz w:val="32"/>
          <w:szCs w:val="32"/>
        </w:rPr>
        <w:t>年度</w:t>
      </w:r>
      <w:r w:rsidR="00433E6B">
        <w:rPr>
          <w:rFonts w:ascii="仿宋" w:eastAsia="仿宋" w:hAnsi="仿宋" w:hint="eastAsia"/>
          <w:sz w:val="32"/>
          <w:szCs w:val="32"/>
        </w:rPr>
        <w:t>园区级“守合同重信用”</w:t>
      </w:r>
      <w:r w:rsidR="00433E6B">
        <w:rPr>
          <w:rFonts w:ascii="仿宋" w:eastAsia="仿宋" w:hAnsi="仿宋" w:hint="eastAsia"/>
          <w:sz w:val="32"/>
          <w:szCs w:val="32"/>
        </w:rPr>
        <w:lastRenderedPageBreak/>
        <w:t>申报工作</w:t>
      </w:r>
      <w:r>
        <w:rPr>
          <w:rFonts w:ascii="仿宋" w:eastAsia="仿宋" w:hAnsi="仿宋" w:hint="eastAsia"/>
          <w:sz w:val="32"/>
          <w:szCs w:val="32"/>
        </w:rPr>
        <w:t>。原省级“守合同重信用”企业可以继续自愿申报</w:t>
      </w:r>
      <w:r w:rsidR="00433E6B">
        <w:rPr>
          <w:rFonts w:ascii="仿宋" w:eastAsia="仿宋" w:hAnsi="仿宋" w:hint="eastAsia"/>
          <w:sz w:val="32"/>
          <w:szCs w:val="32"/>
        </w:rPr>
        <w:t>，但也要求</w:t>
      </w:r>
      <w:r w:rsidR="00433E6B">
        <w:rPr>
          <w:rFonts w:ascii="仿宋" w:eastAsia="仿宋" w:hAnsi="仿宋"/>
          <w:sz w:val="32"/>
          <w:szCs w:val="32"/>
        </w:rPr>
        <w:t>完成</w:t>
      </w:r>
      <w:r w:rsidR="00433E6B">
        <w:rPr>
          <w:rFonts w:ascii="仿宋" w:eastAsia="仿宋" w:hAnsi="仿宋" w:hint="eastAsia"/>
          <w:sz w:val="32"/>
          <w:szCs w:val="32"/>
        </w:rPr>
        <w:t>2017</w:t>
      </w:r>
      <w:r w:rsidR="00433E6B">
        <w:rPr>
          <w:rFonts w:ascii="仿宋" w:eastAsia="仿宋" w:hAnsi="仿宋"/>
          <w:sz w:val="32"/>
          <w:szCs w:val="32"/>
        </w:rPr>
        <w:t>-2018</w:t>
      </w:r>
      <w:r w:rsidR="00433E6B">
        <w:rPr>
          <w:rFonts w:ascii="仿宋" w:eastAsia="仿宋" w:hAnsi="仿宋" w:hint="eastAsia"/>
          <w:sz w:val="32"/>
          <w:szCs w:val="32"/>
        </w:rPr>
        <w:t>年度园区级“守合同重信用”申报工作</w:t>
      </w:r>
      <w:r w:rsidR="00433E6B">
        <w:rPr>
          <w:rFonts w:ascii="仿宋" w:eastAsia="仿宋" w:hAnsi="仿宋" w:hint="eastAsia"/>
          <w:sz w:val="32"/>
          <w:szCs w:val="32"/>
        </w:rPr>
        <w:t>。</w:t>
      </w:r>
    </w:p>
    <w:p w:rsidR="00EB13A0" w:rsidRDefault="00A80E5B" w:rsidP="00EB13A0">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EB13A0">
        <w:rPr>
          <w:rFonts w:ascii="黑体" w:eastAsia="黑体" w:hAnsi="黑体" w:hint="eastAsia"/>
          <w:sz w:val="32"/>
          <w:szCs w:val="32"/>
        </w:rPr>
        <w:t>、提交材料清单</w:t>
      </w:r>
    </w:p>
    <w:p w:rsidR="00EB13A0" w:rsidRDefault="00EB13A0" w:rsidP="00EB13A0">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DC4A30">
        <w:rPr>
          <w:rFonts w:ascii="仿宋" w:eastAsia="仿宋" w:hAnsi="仿宋" w:hint="eastAsia"/>
          <w:sz w:val="32"/>
          <w:szCs w:val="32"/>
        </w:rPr>
        <w:t>附件1：</w:t>
      </w:r>
      <w:r>
        <w:rPr>
          <w:rFonts w:ascii="仿宋" w:eastAsia="仿宋" w:hAnsi="仿宋" w:hint="eastAsia"/>
          <w:sz w:val="32"/>
          <w:szCs w:val="32"/>
        </w:rPr>
        <w:t>《</w:t>
      </w:r>
      <w:r w:rsidR="00F61513">
        <w:rPr>
          <w:rFonts w:ascii="仿宋" w:eastAsia="仿宋" w:hAnsi="仿宋" w:hint="eastAsia"/>
          <w:sz w:val="32"/>
          <w:szCs w:val="32"/>
        </w:rPr>
        <w:t>省级守合同重信用企业预申报申请表</w:t>
      </w:r>
      <w:r>
        <w:rPr>
          <w:rFonts w:ascii="仿宋" w:eastAsia="仿宋" w:hAnsi="仿宋" w:hint="eastAsia"/>
          <w:sz w:val="32"/>
          <w:szCs w:val="32"/>
        </w:rPr>
        <w:t>》；</w:t>
      </w:r>
    </w:p>
    <w:p w:rsidR="00EB13A0" w:rsidRDefault="00EB13A0" w:rsidP="00EB13A0">
      <w:pPr>
        <w:spacing w:line="600" w:lineRule="exact"/>
        <w:ind w:firstLineChars="200" w:firstLine="640"/>
        <w:rPr>
          <w:rFonts w:ascii="仿宋" w:eastAsia="仿宋" w:hAnsi="仿宋"/>
          <w:sz w:val="32"/>
          <w:szCs w:val="32"/>
        </w:rPr>
      </w:pPr>
      <w:r>
        <w:rPr>
          <w:rFonts w:ascii="仿宋" w:eastAsia="仿宋" w:hAnsi="仿宋" w:hint="eastAsia"/>
          <w:sz w:val="32"/>
          <w:szCs w:val="32"/>
        </w:rPr>
        <w:t>2、201</w:t>
      </w:r>
      <w:r w:rsidR="00EF3EF3">
        <w:rPr>
          <w:rFonts w:ascii="仿宋" w:eastAsia="仿宋" w:hAnsi="仿宋"/>
          <w:sz w:val="32"/>
          <w:szCs w:val="32"/>
        </w:rPr>
        <w:t>7</w:t>
      </w:r>
      <w:r>
        <w:rPr>
          <w:rFonts w:ascii="仿宋" w:eastAsia="仿宋" w:hAnsi="仿宋" w:hint="eastAsia"/>
          <w:sz w:val="32"/>
          <w:szCs w:val="32"/>
        </w:rPr>
        <w:t>年度和201</w:t>
      </w:r>
      <w:r w:rsidR="00EF3EF3">
        <w:rPr>
          <w:rFonts w:ascii="仿宋" w:eastAsia="仿宋" w:hAnsi="仿宋"/>
          <w:sz w:val="32"/>
          <w:szCs w:val="32"/>
        </w:rPr>
        <w:t>8</w:t>
      </w:r>
      <w:r>
        <w:rPr>
          <w:rFonts w:ascii="仿宋" w:eastAsia="仿宋" w:hAnsi="仿宋" w:hint="eastAsia"/>
          <w:sz w:val="32"/>
          <w:szCs w:val="32"/>
        </w:rPr>
        <w:t>年度的审计报告；</w:t>
      </w:r>
    </w:p>
    <w:p w:rsidR="00EB13A0" w:rsidRDefault="00EB13A0" w:rsidP="00EB13A0">
      <w:pPr>
        <w:spacing w:line="600" w:lineRule="exact"/>
        <w:ind w:firstLineChars="200" w:firstLine="640"/>
        <w:rPr>
          <w:rFonts w:ascii="仿宋" w:eastAsia="仿宋" w:hAnsi="仿宋"/>
          <w:sz w:val="32"/>
          <w:szCs w:val="32"/>
        </w:rPr>
      </w:pPr>
      <w:r>
        <w:rPr>
          <w:rFonts w:ascii="仿宋" w:eastAsia="仿宋" w:hAnsi="仿宋" w:hint="eastAsia"/>
          <w:sz w:val="32"/>
          <w:szCs w:val="32"/>
        </w:rPr>
        <w:t>3、完成201</w:t>
      </w:r>
      <w:r w:rsidR="00EF3EF3">
        <w:rPr>
          <w:rFonts w:ascii="仿宋" w:eastAsia="仿宋" w:hAnsi="仿宋"/>
          <w:sz w:val="32"/>
          <w:szCs w:val="32"/>
        </w:rPr>
        <w:t>8</w:t>
      </w:r>
      <w:r>
        <w:rPr>
          <w:rFonts w:ascii="仿宋" w:eastAsia="仿宋" w:hAnsi="仿宋" w:hint="eastAsia"/>
          <w:sz w:val="32"/>
          <w:szCs w:val="32"/>
        </w:rPr>
        <w:t>年度年报和即时公示信息的证明（</w:t>
      </w:r>
      <w:r w:rsidR="00EF3EF3">
        <w:rPr>
          <w:rFonts w:ascii="仿宋" w:eastAsia="仿宋" w:hAnsi="仿宋" w:hint="eastAsia"/>
          <w:sz w:val="32"/>
          <w:szCs w:val="32"/>
        </w:rPr>
        <w:t>国家信用信息</w:t>
      </w:r>
      <w:r>
        <w:rPr>
          <w:rFonts w:ascii="仿宋" w:eastAsia="仿宋" w:hAnsi="仿宋" w:hint="eastAsia"/>
          <w:sz w:val="32"/>
          <w:szCs w:val="32"/>
        </w:rPr>
        <w:t>公示系统打印）；</w:t>
      </w:r>
    </w:p>
    <w:p w:rsidR="000B559D" w:rsidRDefault="00EB13A0" w:rsidP="00EB13A0">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0B559D">
        <w:rPr>
          <w:rFonts w:ascii="仿宋" w:eastAsia="仿宋" w:hAnsi="仿宋" w:hint="eastAsia"/>
          <w:sz w:val="32"/>
          <w:szCs w:val="32"/>
        </w:rPr>
        <w:t>、</w:t>
      </w:r>
      <w:proofErr w:type="gramStart"/>
      <w:r w:rsidR="000B559D">
        <w:rPr>
          <w:rFonts w:ascii="仿宋" w:eastAsia="仿宋" w:hAnsi="仿宋" w:hint="eastAsia"/>
          <w:sz w:val="32"/>
          <w:szCs w:val="32"/>
        </w:rPr>
        <w:t>园区级</w:t>
      </w:r>
      <w:proofErr w:type="gramEnd"/>
      <w:r w:rsidR="006F3999">
        <w:rPr>
          <w:rFonts w:ascii="仿宋" w:eastAsia="仿宋" w:hAnsi="仿宋" w:hint="eastAsia"/>
          <w:sz w:val="32"/>
          <w:szCs w:val="32"/>
        </w:rPr>
        <w:t>和省级</w:t>
      </w:r>
      <w:r w:rsidR="000B559D">
        <w:rPr>
          <w:rFonts w:ascii="仿宋" w:eastAsia="仿宋" w:hAnsi="仿宋" w:hint="eastAsia"/>
          <w:sz w:val="32"/>
          <w:szCs w:val="32"/>
        </w:rPr>
        <w:t>守重企业证书复印件；</w:t>
      </w:r>
    </w:p>
    <w:p w:rsidR="00EB13A0" w:rsidRDefault="000966BC" w:rsidP="00EB13A0">
      <w:pPr>
        <w:spacing w:line="600" w:lineRule="exact"/>
        <w:ind w:firstLineChars="200" w:firstLine="640"/>
        <w:rPr>
          <w:rFonts w:ascii="仿宋" w:eastAsia="仿宋" w:hAnsi="仿宋"/>
          <w:sz w:val="32"/>
          <w:szCs w:val="32"/>
        </w:rPr>
      </w:pPr>
      <w:r w:rsidRPr="006D3E8B">
        <w:rPr>
          <w:rFonts w:ascii="仿宋" w:eastAsia="仿宋" w:hAnsi="仿宋"/>
          <w:color w:val="FF0000"/>
          <w:sz w:val="32"/>
          <w:szCs w:val="32"/>
        </w:rPr>
        <w:t>5</w:t>
      </w:r>
      <w:r w:rsidR="000B559D" w:rsidRPr="006D3E8B">
        <w:rPr>
          <w:rFonts w:ascii="仿宋" w:eastAsia="仿宋" w:hAnsi="仿宋" w:hint="eastAsia"/>
          <w:color w:val="FF0000"/>
          <w:sz w:val="32"/>
          <w:szCs w:val="32"/>
        </w:rPr>
        <w:t>、</w:t>
      </w:r>
      <w:r w:rsidR="000B559D" w:rsidRPr="006D3E8B">
        <w:rPr>
          <w:rFonts w:ascii="仿宋" w:eastAsia="仿宋" w:hAnsi="仿宋"/>
          <w:color w:val="FF0000"/>
          <w:sz w:val="32"/>
          <w:szCs w:val="32"/>
        </w:rPr>
        <w:t>所有</w:t>
      </w:r>
      <w:r w:rsidR="000B559D" w:rsidRPr="006D3E8B">
        <w:rPr>
          <w:rFonts w:ascii="仿宋" w:eastAsia="仿宋" w:hAnsi="仿宋" w:hint="eastAsia"/>
          <w:color w:val="FF0000"/>
          <w:sz w:val="32"/>
          <w:szCs w:val="32"/>
        </w:rPr>
        <w:t>复印件均需加盖公章</w:t>
      </w:r>
      <w:r w:rsidR="00FD03FC" w:rsidRPr="006D3E8B">
        <w:rPr>
          <w:rFonts w:ascii="仿宋" w:eastAsia="仿宋" w:hAnsi="仿宋" w:hint="eastAsia"/>
          <w:color w:val="FF0000"/>
          <w:sz w:val="32"/>
          <w:szCs w:val="32"/>
        </w:rPr>
        <w:t>。</w:t>
      </w:r>
      <w:r w:rsidR="00EB13A0">
        <w:rPr>
          <w:rFonts w:ascii="仿宋" w:eastAsia="仿宋" w:hAnsi="仿宋" w:hint="eastAsia"/>
          <w:sz w:val="32"/>
          <w:szCs w:val="32"/>
        </w:rPr>
        <w:t xml:space="preserve">   </w:t>
      </w:r>
    </w:p>
    <w:p w:rsidR="00EB13A0" w:rsidRDefault="00A80E5B" w:rsidP="00EB13A0">
      <w:pPr>
        <w:spacing w:line="600" w:lineRule="exact"/>
        <w:ind w:firstLine="630"/>
        <w:outlineLvl w:val="0"/>
        <w:rPr>
          <w:rFonts w:ascii="黑体" w:eastAsia="黑体" w:hAnsi="黑体"/>
          <w:sz w:val="32"/>
          <w:szCs w:val="32"/>
        </w:rPr>
      </w:pPr>
      <w:r>
        <w:rPr>
          <w:rFonts w:ascii="黑体" w:eastAsia="黑体" w:hAnsi="黑体" w:hint="eastAsia"/>
          <w:sz w:val="32"/>
          <w:szCs w:val="32"/>
        </w:rPr>
        <w:t>三</w:t>
      </w:r>
      <w:r w:rsidR="00EB13A0">
        <w:rPr>
          <w:rFonts w:ascii="黑体" w:eastAsia="黑体" w:hAnsi="黑体" w:hint="eastAsia"/>
          <w:sz w:val="32"/>
          <w:szCs w:val="32"/>
        </w:rPr>
        <w:t>、提交材料截止时间和地点</w:t>
      </w:r>
    </w:p>
    <w:p w:rsidR="00EB13A0" w:rsidRDefault="00EB13A0" w:rsidP="00EB13A0">
      <w:pPr>
        <w:spacing w:line="600" w:lineRule="exact"/>
        <w:ind w:firstLine="630"/>
        <w:outlineLvl w:val="0"/>
        <w:rPr>
          <w:rFonts w:ascii="仿宋" w:eastAsia="仿宋" w:hAnsi="仿宋"/>
          <w:sz w:val="32"/>
          <w:szCs w:val="32"/>
        </w:rPr>
      </w:pPr>
      <w:r>
        <w:rPr>
          <w:rFonts w:ascii="仿宋" w:eastAsia="仿宋" w:hAnsi="仿宋" w:hint="eastAsia"/>
          <w:sz w:val="32"/>
          <w:szCs w:val="32"/>
        </w:rPr>
        <w:t>1、提交材料截止时间：</w:t>
      </w:r>
      <w:r w:rsidR="00FD03FC">
        <w:rPr>
          <w:rFonts w:ascii="仿宋" w:eastAsia="仿宋" w:hAnsi="仿宋" w:hint="eastAsia"/>
          <w:sz w:val="32"/>
          <w:szCs w:val="32"/>
        </w:rPr>
        <w:t>2019年</w:t>
      </w:r>
      <w:r w:rsidR="00FD03FC">
        <w:rPr>
          <w:rFonts w:ascii="仿宋" w:eastAsia="仿宋" w:hAnsi="仿宋"/>
          <w:sz w:val="32"/>
          <w:szCs w:val="32"/>
        </w:rPr>
        <w:t>8</w:t>
      </w:r>
      <w:r>
        <w:rPr>
          <w:rFonts w:ascii="仿宋" w:eastAsia="仿宋" w:hAnsi="仿宋" w:hint="eastAsia"/>
          <w:sz w:val="32"/>
          <w:szCs w:val="32"/>
        </w:rPr>
        <w:t>月</w:t>
      </w:r>
      <w:r w:rsidR="00FD03FC">
        <w:rPr>
          <w:rFonts w:ascii="仿宋" w:eastAsia="仿宋" w:hAnsi="仿宋"/>
          <w:sz w:val="32"/>
          <w:szCs w:val="32"/>
        </w:rPr>
        <w:t>27</w:t>
      </w:r>
      <w:r>
        <w:rPr>
          <w:rFonts w:ascii="仿宋" w:eastAsia="仿宋" w:hAnsi="仿宋" w:hint="eastAsia"/>
          <w:sz w:val="32"/>
          <w:szCs w:val="32"/>
        </w:rPr>
        <w:t>日</w:t>
      </w:r>
    </w:p>
    <w:p w:rsidR="00EB13A0" w:rsidRDefault="00EB13A0" w:rsidP="00EB13A0">
      <w:pPr>
        <w:spacing w:line="600" w:lineRule="exact"/>
        <w:ind w:firstLine="630"/>
        <w:outlineLvl w:val="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园区级守</w:t>
      </w:r>
      <w:proofErr w:type="gramEnd"/>
      <w:r>
        <w:rPr>
          <w:rFonts w:ascii="仿宋" w:eastAsia="仿宋" w:hAnsi="仿宋" w:hint="eastAsia"/>
          <w:sz w:val="32"/>
          <w:szCs w:val="32"/>
        </w:rPr>
        <w:t>重企业按照所属分局将相关材料提交至</w:t>
      </w:r>
      <w:r w:rsidR="00FD03FC">
        <w:rPr>
          <w:rFonts w:ascii="仿宋" w:eastAsia="仿宋" w:hAnsi="仿宋" w:hint="eastAsia"/>
          <w:sz w:val="32"/>
          <w:szCs w:val="32"/>
        </w:rPr>
        <w:t>属地</w:t>
      </w:r>
      <w:r>
        <w:rPr>
          <w:rFonts w:ascii="仿宋" w:eastAsia="仿宋" w:hAnsi="仿宋" w:hint="eastAsia"/>
          <w:sz w:val="32"/>
          <w:szCs w:val="32"/>
        </w:rPr>
        <w:t>对应分局，各分局地址如下：</w:t>
      </w:r>
    </w:p>
    <w:p w:rsidR="00FD03FC" w:rsidRPr="00FD03FC" w:rsidRDefault="00EB13A0" w:rsidP="00FD03FC">
      <w:pPr>
        <w:spacing w:line="600" w:lineRule="exact"/>
        <w:ind w:leftChars="200" w:left="1220" w:hangingChars="250" w:hanging="800"/>
        <w:outlineLvl w:val="0"/>
        <w:rPr>
          <w:rFonts w:ascii="仿宋" w:eastAsia="仿宋" w:hAnsi="仿宋"/>
          <w:sz w:val="32"/>
          <w:szCs w:val="32"/>
        </w:rPr>
      </w:pPr>
      <w:r>
        <w:rPr>
          <w:rFonts w:ascii="仿宋" w:eastAsia="仿宋" w:hAnsi="仿宋" w:hint="eastAsia"/>
          <w:sz w:val="32"/>
          <w:szCs w:val="32"/>
        </w:rPr>
        <w:t>（1）</w:t>
      </w:r>
      <w:proofErr w:type="gramStart"/>
      <w:r w:rsidR="00FD03FC" w:rsidRPr="00FD03FC">
        <w:rPr>
          <w:rFonts w:ascii="仿宋" w:eastAsia="仿宋" w:hAnsi="仿宋" w:hint="eastAsia"/>
          <w:sz w:val="32"/>
          <w:szCs w:val="32"/>
        </w:rPr>
        <w:t>地辖中新</w:t>
      </w:r>
      <w:proofErr w:type="gramEnd"/>
      <w:r w:rsidR="00FD03FC" w:rsidRPr="00FD03FC">
        <w:rPr>
          <w:rFonts w:ascii="仿宋" w:eastAsia="仿宋" w:hAnsi="仿宋" w:hint="eastAsia"/>
          <w:sz w:val="32"/>
          <w:szCs w:val="32"/>
        </w:rPr>
        <w:t>合作区内企业向中心分局申报，地点：苏州工业园区苏州大道东351号工商大厦7楼703室；</w:t>
      </w:r>
    </w:p>
    <w:p w:rsidR="00FD03FC" w:rsidRPr="00FD03FC" w:rsidRDefault="00FD03FC" w:rsidP="00034CBC">
      <w:pPr>
        <w:spacing w:line="600" w:lineRule="exact"/>
        <w:ind w:leftChars="380" w:left="798" w:firstLine="420"/>
        <w:outlineLvl w:val="0"/>
        <w:rPr>
          <w:rFonts w:ascii="仿宋" w:eastAsia="仿宋" w:hAnsi="仿宋"/>
          <w:sz w:val="32"/>
          <w:szCs w:val="32"/>
        </w:rPr>
      </w:pPr>
      <w:r w:rsidRPr="00FD03FC">
        <w:rPr>
          <w:rFonts w:ascii="仿宋" w:eastAsia="仿宋" w:hAnsi="仿宋" w:hint="eastAsia"/>
          <w:sz w:val="32"/>
          <w:szCs w:val="32"/>
        </w:rPr>
        <w:t>联系人：夏婕，联系电话：66600771</w:t>
      </w:r>
    </w:p>
    <w:p w:rsidR="00FD03FC" w:rsidRPr="00FD03FC" w:rsidRDefault="00034CBC" w:rsidP="00FD03FC">
      <w:pPr>
        <w:spacing w:line="600" w:lineRule="exact"/>
        <w:ind w:leftChars="200" w:left="1220" w:hangingChars="250" w:hanging="800"/>
        <w:outlineLvl w:val="0"/>
        <w:rPr>
          <w:rFonts w:ascii="仿宋" w:eastAsia="仿宋" w:hAnsi="仿宋"/>
          <w:sz w:val="32"/>
          <w:szCs w:val="32"/>
        </w:rPr>
      </w:pPr>
      <w:r>
        <w:rPr>
          <w:rFonts w:ascii="仿宋" w:eastAsia="仿宋" w:hAnsi="仿宋" w:hint="eastAsia"/>
          <w:sz w:val="32"/>
          <w:szCs w:val="32"/>
        </w:rPr>
        <w:t>（2）</w:t>
      </w:r>
      <w:proofErr w:type="gramStart"/>
      <w:r w:rsidR="00FD03FC" w:rsidRPr="00FD03FC">
        <w:rPr>
          <w:rFonts w:ascii="仿宋" w:eastAsia="仿宋" w:hAnsi="仿宋" w:hint="eastAsia"/>
          <w:sz w:val="32"/>
          <w:szCs w:val="32"/>
        </w:rPr>
        <w:t>地辖斜塘</w:t>
      </w:r>
      <w:proofErr w:type="gramEnd"/>
      <w:r w:rsidR="00FD03FC" w:rsidRPr="00FD03FC">
        <w:rPr>
          <w:rFonts w:ascii="仿宋" w:eastAsia="仿宋" w:hAnsi="仿宋" w:hint="eastAsia"/>
          <w:sz w:val="32"/>
          <w:szCs w:val="32"/>
        </w:rPr>
        <w:t>街道、科教创新区企业向斜塘分局申报，地点：苏州工业园区普惠路456号斜塘街道办事处1号楼西楼一楼；</w:t>
      </w:r>
    </w:p>
    <w:p w:rsidR="00FD03FC" w:rsidRPr="003E3EBE" w:rsidRDefault="00FD03FC" w:rsidP="008E31FC">
      <w:pPr>
        <w:spacing w:line="600" w:lineRule="exact"/>
        <w:ind w:leftChars="380" w:left="798" w:firstLine="420"/>
        <w:outlineLvl w:val="0"/>
        <w:rPr>
          <w:rFonts w:ascii="仿宋" w:eastAsia="仿宋" w:hAnsi="仿宋"/>
          <w:sz w:val="32"/>
          <w:szCs w:val="32"/>
        </w:rPr>
      </w:pPr>
      <w:r w:rsidRPr="00FD03FC">
        <w:rPr>
          <w:rFonts w:ascii="仿宋" w:eastAsia="仿宋" w:hAnsi="仿宋" w:hint="eastAsia"/>
          <w:sz w:val="32"/>
          <w:szCs w:val="32"/>
        </w:rPr>
        <w:t>联系人：陈铸书，联系电话：66600758</w:t>
      </w:r>
    </w:p>
    <w:p w:rsidR="00FD03FC" w:rsidRPr="00FD03FC" w:rsidRDefault="008E31FC" w:rsidP="00FD03FC">
      <w:pPr>
        <w:spacing w:line="600" w:lineRule="exact"/>
        <w:ind w:leftChars="200" w:left="1220" w:hangingChars="250" w:hanging="800"/>
        <w:outlineLvl w:val="0"/>
        <w:rPr>
          <w:rFonts w:ascii="仿宋" w:eastAsia="仿宋" w:hAnsi="仿宋"/>
          <w:sz w:val="32"/>
          <w:szCs w:val="32"/>
        </w:rPr>
      </w:pPr>
      <w:r>
        <w:rPr>
          <w:rFonts w:ascii="仿宋" w:eastAsia="仿宋" w:hAnsi="仿宋" w:hint="eastAsia"/>
          <w:sz w:val="32"/>
          <w:szCs w:val="32"/>
        </w:rPr>
        <w:t>（3）</w:t>
      </w:r>
      <w:proofErr w:type="gramStart"/>
      <w:r w:rsidR="00FD03FC" w:rsidRPr="00FD03FC">
        <w:rPr>
          <w:rFonts w:ascii="仿宋" w:eastAsia="仿宋" w:hAnsi="仿宋" w:hint="eastAsia"/>
          <w:sz w:val="32"/>
          <w:szCs w:val="32"/>
        </w:rPr>
        <w:t>地辖唯亭</w:t>
      </w:r>
      <w:proofErr w:type="gramEnd"/>
      <w:r w:rsidR="00FD03FC" w:rsidRPr="00FD03FC">
        <w:rPr>
          <w:rFonts w:ascii="仿宋" w:eastAsia="仿宋" w:hAnsi="仿宋" w:hint="eastAsia"/>
          <w:sz w:val="32"/>
          <w:szCs w:val="32"/>
        </w:rPr>
        <w:t>街道企业</w:t>
      </w:r>
      <w:proofErr w:type="gramStart"/>
      <w:r w:rsidR="00FD03FC" w:rsidRPr="00FD03FC">
        <w:rPr>
          <w:rFonts w:ascii="仿宋" w:eastAsia="仿宋" w:hAnsi="仿宋" w:hint="eastAsia"/>
          <w:sz w:val="32"/>
          <w:szCs w:val="32"/>
        </w:rPr>
        <w:t>向唯亭分局</w:t>
      </w:r>
      <w:proofErr w:type="gramEnd"/>
      <w:r w:rsidR="00FD03FC" w:rsidRPr="00FD03FC">
        <w:rPr>
          <w:rFonts w:ascii="仿宋" w:eastAsia="仿宋" w:hAnsi="仿宋" w:hint="eastAsia"/>
          <w:sz w:val="32"/>
          <w:szCs w:val="32"/>
        </w:rPr>
        <w:t>申报，地点：苏州工业园区唯亭街道镇中北街1号</w:t>
      </w:r>
      <w:r w:rsidR="00D576E4">
        <w:rPr>
          <w:rFonts w:ascii="仿宋" w:eastAsia="仿宋" w:hAnsi="仿宋" w:hint="eastAsia"/>
          <w:sz w:val="32"/>
          <w:szCs w:val="32"/>
        </w:rPr>
        <w:t>；</w:t>
      </w:r>
    </w:p>
    <w:p w:rsidR="00FD03FC" w:rsidRPr="00FD03FC" w:rsidRDefault="00FD03FC" w:rsidP="008E31FC">
      <w:pPr>
        <w:spacing w:line="600" w:lineRule="exact"/>
        <w:ind w:leftChars="380" w:left="798" w:firstLine="420"/>
        <w:outlineLvl w:val="0"/>
        <w:rPr>
          <w:rFonts w:ascii="仿宋" w:eastAsia="仿宋" w:hAnsi="仿宋"/>
          <w:sz w:val="32"/>
          <w:szCs w:val="32"/>
        </w:rPr>
      </w:pPr>
      <w:r w:rsidRPr="00FD03FC">
        <w:rPr>
          <w:rFonts w:ascii="仿宋" w:eastAsia="仿宋" w:hAnsi="仿宋" w:hint="eastAsia"/>
          <w:sz w:val="32"/>
          <w:szCs w:val="32"/>
        </w:rPr>
        <w:lastRenderedPageBreak/>
        <w:t>联系人：孙志良，联系电话：66600585</w:t>
      </w:r>
    </w:p>
    <w:p w:rsidR="00FD03FC" w:rsidRPr="00FD03FC" w:rsidRDefault="003E3EBE" w:rsidP="00FD03FC">
      <w:pPr>
        <w:spacing w:line="600" w:lineRule="exact"/>
        <w:ind w:leftChars="200" w:left="1220" w:hangingChars="250" w:hanging="800"/>
        <w:outlineLvl w:val="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proofErr w:type="gramStart"/>
      <w:r w:rsidR="00FD03FC" w:rsidRPr="00FD03FC">
        <w:rPr>
          <w:rFonts w:ascii="仿宋" w:eastAsia="仿宋" w:hAnsi="仿宋" w:hint="eastAsia"/>
          <w:sz w:val="32"/>
          <w:szCs w:val="32"/>
        </w:rPr>
        <w:t>地辖胜浦</w:t>
      </w:r>
      <w:proofErr w:type="gramEnd"/>
      <w:r w:rsidR="00FD03FC" w:rsidRPr="00FD03FC">
        <w:rPr>
          <w:rFonts w:ascii="仿宋" w:eastAsia="仿宋" w:hAnsi="仿宋" w:hint="eastAsia"/>
          <w:sz w:val="32"/>
          <w:szCs w:val="32"/>
        </w:rPr>
        <w:t>街道、国际商务区（综合保税区）企业向胜</w:t>
      </w:r>
      <w:proofErr w:type="gramStart"/>
      <w:r w:rsidR="00FD03FC" w:rsidRPr="00FD03FC">
        <w:rPr>
          <w:rFonts w:ascii="仿宋" w:eastAsia="仿宋" w:hAnsi="仿宋" w:hint="eastAsia"/>
          <w:sz w:val="32"/>
          <w:szCs w:val="32"/>
        </w:rPr>
        <w:t>浦分局</w:t>
      </w:r>
      <w:proofErr w:type="gramEnd"/>
      <w:r w:rsidR="00FD03FC" w:rsidRPr="00FD03FC">
        <w:rPr>
          <w:rFonts w:ascii="仿宋" w:eastAsia="仿宋" w:hAnsi="仿宋" w:hint="eastAsia"/>
          <w:sz w:val="32"/>
          <w:szCs w:val="32"/>
        </w:rPr>
        <w:t>申报，地点：苏州工业园区中胜路8号胜浦街道办事处附楼2楼；</w:t>
      </w:r>
    </w:p>
    <w:p w:rsidR="00FD03FC" w:rsidRDefault="00FD03FC" w:rsidP="003E3EBE">
      <w:pPr>
        <w:spacing w:line="600" w:lineRule="exact"/>
        <w:ind w:leftChars="380" w:left="798" w:firstLine="420"/>
        <w:outlineLvl w:val="0"/>
        <w:rPr>
          <w:rFonts w:ascii="仿宋" w:eastAsia="仿宋" w:hAnsi="仿宋"/>
          <w:sz w:val="32"/>
          <w:szCs w:val="32"/>
        </w:rPr>
      </w:pPr>
      <w:r w:rsidRPr="00FD03FC">
        <w:rPr>
          <w:rFonts w:ascii="仿宋" w:eastAsia="仿宋" w:hAnsi="仿宋" w:hint="eastAsia"/>
          <w:sz w:val="32"/>
          <w:szCs w:val="32"/>
        </w:rPr>
        <w:t>联系人：金双燕，联系电话：66600748。</w:t>
      </w:r>
    </w:p>
    <w:p w:rsidR="00BC6D22" w:rsidRDefault="00BC6D22" w:rsidP="00FD03FC">
      <w:pPr>
        <w:spacing w:line="600" w:lineRule="exact"/>
        <w:ind w:leftChars="200" w:left="1220" w:hangingChars="250" w:hanging="800"/>
        <w:outlineLvl w:val="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其</w:t>
      </w:r>
      <w:r>
        <w:rPr>
          <w:rFonts w:ascii="黑体" w:eastAsia="黑体" w:hAnsi="黑体" w:hint="eastAsia"/>
          <w:sz w:val="32"/>
          <w:szCs w:val="32"/>
        </w:rPr>
        <w:t>他</w:t>
      </w:r>
    </w:p>
    <w:p w:rsidR="00EF3EF3" w:rsidRDefault="00EF3EF3" w:rsidP="00EB13A0">
      <w:pPr>
        <w:spacing w:line="600" w:lineRule="exact"/>
        <w:ind w:firstLineChars="200" w:firstLine="640"/>
        <w:jc w:val="left"/>
        <w:rPr>
          <w:rFonts w:ascii="仿宋" w:eastAsia="仿宋" w:hAnsi="仿宋"/>
          <w:sz w:val="32"/>
          <w:szCs w:val="32"/>
        </w:rPr>
      </w:pPr>
      <w:r w:rsidRPr="00EF3EF3">
        <w:rPr>
          <w:rFonts w:ascii="仿宋" w:eastAsia="仿宋" w:hAnsi="仿宋" w:hint="eastAsia"/>
          <w:sz w:val="32"/>
          <w:szCs w:val="32"/>
        </w:rPr>
        <w:t>2017-2018年度省级“守合同重信用企业”由企业自愿申报，各设区市市场监督管理局推荐，省市场监督管理局向社会公示。公示企业名单将在</w:t>
      </w:r>
      <w:proofErr w:type="gramStart"/>
      <w:r w:rsidRPr="00EF3EF3">
        <w:rPr>
          <w:rFonts w:ascii="仿宋" w:eastAsia="仿宋" w:hAnsi="仿宋" w:hint="eastAsia"/>
          <w:sz w:val="32"/>
          <w:szCs w:val="32"/>
        </w:rPr>
        <w:t>省企业</w:t>
      </w:r>
      <w:proofErr w:type="gramEnd"/>
      <w:r w:rsidRPr="00EF3EF3">
        <w:rPr>
          <w:rFonts w:ascii="仿宋" w:eastAsia="仿宋" w:hAnsi="仿宋" w:hint="eastAsia"/>
          <w:sz w:val="32"/>
          <w:szCs w:val="32"/>
        </w:rPr>
        <w:t>信用管理协会网站上公布。</w:t>
      </w:r>
    </w:p>
    <w:p w:rsidR="0045797F" w:rsidRDefault="0045797F" w:rsidP="00F14DA6">
      <w:pPr>
        <w:spacing w:line="600" w:lineRule="exact"/>
        <w:ind w:firstLineChars="200" w:firstLine="643"/>
        <w:jc w:val="left"/>
        <w:rPr>
          <w:rFonts w:ascii="仿宋" w:eastAsia="仿宋" w:hAnsi="仿宋"/>
          <w:b/>
          <w:sz w:val="32"/>
          <w:szCs w:val="32"/>
        </w:rPr>
      </w:pPr>
    </w:p>
    <w:p w:rsidR="00EB13A0" w:rsidRDefault="00F14DA6" w:rsidP="00F14DA6">
      <w:pPr>
        <w:spacing w:line="600" w:lineRule="exact"/>
        <w:ind w:firstLineChars="200" w:firstLine="643"/>
        <w:jc w:val="left"/>
        <w:rPr>
          <w:rFonts w:ascii="仿宋" w:eastAsia="仿宋" w:hAnsi="仿宋"/>
          <w:b/>
          <w:sz w:val="32"/>
          <w:szCs w:val="32"/>
        </w:rPr>
      </w:pPr>
      <w:r w:rsidRPr="00F14DA6">
        <w:rPr>
          <w:rFonts w:ascii="仿宋" w:eastAsia="仿宋" w:hAnsi="仿宋" w:hint="eastAsia"/>
          <w:b/>
          <w:sz w:val="32"/>
          <w:szCs w:val="32"/>
        </w:rPr>
        <w:t>附件</w:t>
      </w:r>
      <w:r>
        <w:rPr>
          <w:rFonts w:ascii="仿宋" w:eastAsia="仿宋" w:hAnsi="仿宋" w:hint="eastAsia"/>
          <w:b/>
          <w:sz w:val="32"/>
          <w:szCs w:val="32"/>
        </w:rPr>
        <w:t>1</w:t>
      </w:r>
      <w:r w:rsidRPr="00F14DA6">
        <w:rPr>
          <w:rFonts w:ascii="仿宋" w:eastAsia="仿宋" w:hAnsi="仿宋" w:hint="eastAsia"/>
          <w:b/>
          <w:sz w:val="32"/>
          <w:szCs w:val="32"/>
        </w:rPr>
        <w:t>：《</w:t>
      </w:r>
      <w:r w:rsidR="00BC6D22" w:rsidRPr="00BC6D22">
        <w:rPr>
          <w:rFonts w:ascii="仿宋" w:eastAsia="仿宋" w:hAnsi="仿宋" w:hint="eastAsia"/>
          <w:b/>
          <w:sz w:val="32"/>
          <w:szCs w:val="32"/>
        </w:rPr>
        <w:t>省级守合同重信用企业预申报表</w:t>
      </w:r>
      <w:r w:rsidRPr="00F14DA6">
        <w:rPr>
          <w:rFonts w:ascii="仿宋" w:eastAsia="仿宋" w:hAnsi="仿宋" w:hint="eastAsia"/>
          <w:b/>
          <w:sz w:val="32"/>
          <w:szCs w:val="32"/>
        </w:rPr>
        <w:t>》</w:t>
      </w:r>
    </w:p>
    <w:p w:rsidR="00BC6D22" w:rsidRPr="00BC6D22" w:rsidRDefault="00F14DA6" w:rsidP="00BC6D22">
      <w:pPr>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附件2：</w:t>
      </w:r>
      <w:r w:rsidR="00BC6D22" w:rsidRPr="00BC6D22">
        <w:rPr>
          <w:rFonts w:ascii="仿宋" w:eastAsia="仿宋" w:hAnsi="仿宋" w:hint="eastAsia"/>
          <w:b/>
          <w:sz w:val="32"/>
          <w:szCs w:val="32"/>
        </w:rPr>
        <w:t>省工商局关于印发</w:t>
      </w:r>
      <w:proofErr w:type="gramStart"/>
      <w:r w:rsidR="00BC6D22" w:rsidRPr="00BC6D22">
        <w:rPr>
          <w:rFonts w:ascii="仿宋" w:eastAsia="仿宋" w:hAnsi="仿宋" w:hint="eastAsia"/>
          <w:b/>
          <w:sz w:val="32"/>
          <w:szCs w:val="32"/>
        </w:rPr>
        <w:t>《</w:t>
      </w:r>
      <w:proofErr w:type="gramEnd"/>
      <w:r w:rsidR="00BC6D22" w:rsidRPr="00BC6D22">
        <w:rPr>
          <w:rFonts w:ascii="仿宋" w:eastAsia="仿宋" w:hAnsi="仿宋" w:hint="eastAsia"/>
          <w:b/>
          <w:sz w:val="32"/>
          <w:szCs w:val="32"/>
        </w:rPr>
        <w:t>江苏省省级守合同</w:t>
      </w:r>
    </w:p>
    <w:p w:rsidR="00F14DA6" w:rsidRDefault="00BC6D22" w:rsidP="00BC6D22">
      <w:pPr>
        <w:spacing w:line="600" w:lineRule="exact"/>
        <w:ind w:firstLineChars="200" w:firstLine="643"/>
        <w:jc w:val="left"/>
        <w:rPr>
          <w:rFonts w:ascii="仿宋" w:eastAsia="仿宋" w:hAnsi="仿宋"/>
          <w:b/>
          <w:sz w:val="32"/>
          <w:szCs w:val="32"/>
        </w:rPr>
      </w:pPr>
      <w:r w:rsidRPr="00BC6D22">
        <w:rPr>
          <w:rFonts w:ascii="仿宋" w:eastAsia="仿宋" w:hAnsi="仿宋" w:hint="eastAsia"/>
          <w:b/>
          <w:sz w:val="32"/>
          <w:szCs w:val="32"/>
        </w:rPr>
        <w:t>重信用企业公示办法</w:t>
      </w:r>
      <w:proofErr w:type="gramStart"/>
      <w:r w:rsidRPr="00BC6D22">
        <w:rPr>
          <w:rFonts w:ascii="仿宋" w:eastAsia="仿宋" w:hAnsi="仿宋" w:hint="eastAsia"/>
          <w:b/>
          <w:sz w:val="32"/>
          <w:szCs w:val="32"/>
        </w:rPr>
        <w:t>》</w:t>
      </w:r>
      <w:proofErr w:type="gramEnd"/>
      <w:r w:rsidRPr="00BC6D22">
        <w:rPr>
          <w:rFonts w:ascii="仿宋" w:eastAsia="仿宋" w:hAnsi="仿宋" w:hint="eastAsia"/>
          <w:b/>
          <w:sz w:val="32"/>
          <w:szCs w:val="32"/>
        </w:rPr>
        <w:t>的通知</w:t>
      </w:r>
    </w:p>
    <w:p w:rsidR="00BC6D22" w:rsidRDefault="00EB13A0" w:rsidP="00EB13A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p>
    <w:p w:rsidR="00EB13A0" w:rsidRDefault="00EB13A0" w:rsidP="00006F3B">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苏州工业园区市场监督管理局</w:t>
      </w:r>
    </w:p>
    <w:p w:rsidR="00EB13A0" w:rsidRDefault="00EB13A0" w:rsidP="00EB13A0">
      <w:pPr>
        <w:spacing w:line="600" w:lineRule="exact"/>
        <w:ind w:firstLine="630"/>
        <w:rPr>
          <w:rFonts w:ascii="仿宋" w:eastAsia="仿宋" w:hAnsi="仿宋"/>
          <w:b/>
          <w:sz w:val="32"/>
          <w:szCs w:val="32"/>
        </w:rPr>
      </w:pPr>
      <w:r>
        <w:rPr>
          <w:rFonts w:ascii="仿宋" w:eastAsia="仿宋" w:hAnsi="仿宋" w:hint="eastAsia"/>
          <w:sz w:val="32"/>
          <w:szCs w:val="32"/>
        </w:rPr>
        <w:t xml:space="preserve">                           201</w:t>
      </w:r>
      <w:r w:rsidR="00EF3EF3">
        <w:rPr>
          <w:rFonts w:ascii="仿宋" w:eastAsia="仿宋" w:hAnsi="仿宋"/>
          <w:sz w:val="32"/>
          <w:szCs w:val="32"/>
        </w:rPr>
        <w:t>9</w:t>
      </w:r>
      <w:r>
        <w:rPr>
          <w:rFonts w:ascii="仿宋" w:eastAsia="仿宋" w:hAnsi="仿宋" w:hint="eastAsia"/>
          <w:sz w:val="32"/>
          <w:szCs w:val="32"/>
        </w:rPr>
        <w:t>年</w:t>
      </w:r>
      <w:r w:rsidR="00EF3EF3">
        <w:rPr>
          <w:rFonts w:ascii="仿宋" w:eastAsia="仿宋" w:hAnsi="仿宋"/>
          <w:sz w:val="32"/>
          <w:szCs w:val="32"/>
        </w:rPr>
        <w:t>8</w:t>
      </w:r>
      <w:r>
        <w:rPr>
          <w:rFonts w:ascii="仿宋" w:eastAsia="仿宋" w:hAnsi="仿宋" w:hint="eastAsia"/>
          <w:sz w:val="32"/>
          <w:szCs w:val="32"/>
        </w:rPr>
        <w:t>月</w:t>
      </w:r>
      <w:r w:rsidR="00EF3EF3">
        <w:rPr>
          <w:rFonts w:ascii="仿宋" w:eastAsia="仿宋" w:hAnsi="仿宋"/>
          <w:sz w:val="32"/>
          <w:szCs w:val="32"/>
        </w:rPr>
        <w:t>13</w:t>
      </w:r>
      <w:r>
        <w:rPr>
          <w:rFonts w:ascii="仿宋" w:eastAsia="仿宋" w:hAnsi="仿宋" w:hint="eastAsia"/>
          <w:sz w:val="32"/>
          <w:szCs w:val="32"/>
        </w:rPr>
        <w:t>日</w:t>
      </w:r>
    </w:p>
    <w:p w:rsidR="0075527A" w:rsidRDefault="0075527A" w:rsidP="00F14DA6">
      <w:pPr>
        <w:spacing w:line="600" w:lineRule="exact"/>
        <w:ind w:firstLine="630"/>
        <w:rPr>
          <w:rFonts w:ascii="仿宋" w:eastAsia="仿宋" w:hAnsi="仿宋"/>
          <w:b/>
          <w:sz w:val="32"/>
          <w:szCs w:val="32"/>
        </w:rPr>
      </w:pPr>
    </w:p>
    <w:p w:rsidR="0075527A" w:rsidRDefault="0075527A" w:rsidP="00F14DA6">
      <w:pPr>
        <w:spacing w:line="600" w:lineRule="exact"/>
        <w:ind w:firstLine="630"/>
        <w:rPr>
          <w:rFonts w:ascii="仿宋" w:eastAsia="仿宋" w:hAnsi="仿宋"/>
          <w:b/>
          <w:sz w:val="32"/>
          <w:szCs w:val="32"/>
        </w:rPr>
      </w:pPr>
    </w:p>
    <w:p w:rsidR="0075527A" w:rsidRDefault="0075527A" w:rsidP="00F14DA6">
      <w:pPr>
        <w:spacing w:line="600" w:lineRule="exact"/>
        <w:ind w:firstLine="630"/>
        <w:rPr>
          <w:rFonts w:ascii="仿宋" w:eastAsia="仿宋" w:hAnsi="仿宋"/>
          <w:b/>
          <w:sz w:val="32"/>
          <w:szCs w:val="32"/>
        </w:rPr>
      </w:pPr>
    </w:p>
    <w:p w:rsidR="009564AA" w:rsidRDefault="009564AA">
      <w:pPr>
        <w:rPr>
          <w:rFonts w:hint="eastAsia"/>
        </w:rPr>
      </w:pPr>
    </w:p>
    <w:p w:rsidR="0075527A" w:rsidRDefault="0075527A"/>
    <w:p w:rsidR="0075527A" w:rsidRDefault="0075527A"/>
    <w:p w:rsidR="0075527A" w:rsidRDefault="0075527A">
      <w:pPr>
        <w:rPr>
          <w:rFonts w:hint="eastAsia"/>
        </w:rPr>
      </w:pPr>
    </w:p>
    <w:p w:rsidR="0075527A" w:rsidRDefault="0075527A"/>
    <w:p w:rsidR="00204516" w:rsidRDefault="00204516" w:rsidP="00204516">
      <w:pPr>
        <w:spacing w:line="600" w:lineRule="exact"/>
        <w:ind w:firstLine="630"/>
        <w:rPr>
          <w:rFonts w:ascii="仿宋" w:eastAsia="仿宋" w:hAnsi="仿宋"/>
          <w:b/>
          <w:sz w:val="32"/>
          <w:szCs w:val="32"/>
        </w:rPr>
      </w:pPr>
      <w:r w:rsidRPr="00F14DA6">
        <w:rPr>
          <w:rFonts w:ascii="仿宋" w:eastAsia="仿宋" w:hAnsi="仿宋" w:hint="eastAsia"/>
          <w:b/>
          <w:sz w:val="32"/>
          <w:szCs w:val="32"/>
        </w:rPr>
        <w:t>附件1：</w:t>
      </w:r>
    </w:p>
    <w:p w:rsidR="00204516" w:rsidRDefault="00204516" w:rsidP="00204516">
      <w:pPr>
        <w:spacing w:line="600" w:lineRule="exact"/>
        <w:ind w:firstLine="630"/>
        <w:jc w:val="center"/>
        <w:rPr>
          <w:rFonts w:ascii="仿宋" w:eastAsia="仿宋" w:hAnsi="仿宋"/>
          <w:b/>
          <w:sz w:val="36"/>
          <w:szCs w:val="36"/>
        </w:rPr>
      </w:pPr>
      <w:r>
        <w:rPr>
          <w:rFonts w:ascii="仿宋" w:eastAsia="仿宋" w:hAnsi="仿宋" w:hint="eastAsia"/>
          <w:b/>
          <w:sz w:val="36"/>
          <w:szCs w:val="36"/>
        </w:rPr>
        <w:t>省</w:t>
      </w:r>
      <w:r w:rsidRPr="00F61513">
        <w:rPr>
          <w:rFonts w:ascii="仿宋" w:eastAsia="仿宋" w:hAnsi="仿宋" w:hint="eastAsia"/>
          <w:b/>
          <w:sz w:val="36"/>
          <w:szCs w:val="36"/>
        </w:rPr>
        <w:t>级守合同重信用企业预申报表</w:t>
      </w:r>
    </w:p>
    <w:p w:rsidR="00204516" w:rsidRPr="009B4049" w:rsidRDefault="00204516" w:rsidP="00204516">
      <w:pPr>
        <w:spacing w:line="600" w:lineRule="exact"/>
        <w:ind w:firstLine="630"/>
        <w:jc w:val="center"/>
        <w:rPr>
          <w:rFonts w:ascii="仿宋" w:eastAsia="仿宋" w:hAnsi="仿宋"/>
          <w:b/>
          <w:sz w:val="36"/>
          <w:szCs w:val="36"/>
        </w:rPr>
      </w:pPr>
    </w:p>
    <w:tbl>
      <w:tblPr>
        <w:tblStyle w:val="a5"/>
        <w:tblW w:w="0" w:type="auto"/>
        <w:tblLook w:val="04A0" w:firstRow="1" w:lastRow="0" w:firstColumn="1" w:lastColumn="0" w:noHBand="0" w:noVBand="1"/>
      </w:tblPr>
      <w:tblGrid>
        <w:gridCol w:w="2972"/>
        <w:gridCol w:w="5324"/>
      </w:tblGrid>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企业名称</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统一社会信用代码</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住所</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法定代表人</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联系人</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部门与职务</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办公室电话</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手机号码</w:t>
            </w:r>
          </w:p>
        </w:tc>
        <w:tc>
          <w:tcPr>
            <w:tcW w:w="5324" w:type="dxa"/>
          </w:tcPr>
          <w:p w:rsidR="00204516" w:rsidRDefault="00204516" w:rsidP="00BC2EFC">
            <w:pPr>
              <w:spacing w:line="600" w:lineRule="exact"/>
              <w:rPr>
                <w:rFonts w:ascii="仿宋" w:eastAsia="仿宋" w:hAnsi="仿宋"/>
                <w:b/>
                <w:sz w:val="32"/>
                <w:szCs w:val="32"/>
              </w:rPr>
            </w:pPr>
          </w:p>
        </w:tc>
      </w:tr>
      <w:tr w:rsidR="00204516" w:rsidTr="00BC2EFC">
        <w:tc>
          <w:tcPr>
            <w:tcW w:w="2972" w:type="dxa"/>
          </w:tcPr>
          <w:p w:rsidR="00204516" w:rsidRPr="00F14DA6" w:rsidRDefault="00204516" w:rsidP="00BC2EFC">
            <w:pPr>
              <w:spacing w:line="600" w:lineRule="exact"/>
              <w:jc w:val="center"/>
              <w:rPr>
                <w:rFonts w:ascii="仿宋" w:eastAsia="仿宋" w:hAnsi="仿宋"/>
                <w:b/>
                <w:sz w:val="32"/>
                <w:szCs w:val="32"/>
              </w:rPr>
            </w:pPr>
            <w:r w:rsidRPr="00F14DA6">
              <w:rPr>
                <w:rFonts w:ascii="仿宋" w:eastAsia="仿宋" w:hAnsi="仿宋" w:hint="eastAsia"/>
                <w:b/>
                <w:sz w:val="32"/>
                <w:szCs w:val="32"/>
              </w:rPr>
              <w:t>电子邮箱</w:t>
            </w:r>
          </w:p>
        </w:tc>
        <w:tc>
          <w:tcPr>
            <w:tcW w:w="5324" w:type="dxa"/>
          </w:tcPr>
          <w:p w:rsidR="00204516" w:rsidRDefault="00204516" w:rsidP="00BC2EFC">
            <w:pPr>
              <w:spacing w:line="600" w:lineRule="exact"/>
              <w:rPr>
                <w:rFonts w:ascii="仿宋" w:eastAsia="仿宋" w:hAnsi="仿宋"/>
                <w:b/>
                <w:sz w:val="32"/>
                <w:szCs w:val="32"/>
              </w:rPr>
            </w:pPr>
          </w:p>
        </w:tc>
      </w:tr>
    </w:tbl>
    <w:p w:rsidR="00204516" w:rsidRDefault="00204516" w:rsidP="00204516">
      <w:pPr>
        <w:spacing w:line="600" w:lineRule="exact"/>
        <w:ind w:firstLineChars="1050" w:firstLine="3360"/>
        <w:rPr>
          <w:rFonts w:ascii="仿宋" w:eastAsia="仿宋" w:hAnsi="仿宋"/>
          <w:sz w:val="32"/>
          <w:szCs w:val="32"/>
        </w:rPr>
      </w:pPr>
      <w:r>
        <w:rPr>
          <w:rFonts w:ascii="仿宋" w:eastAsia="仿宋" w:hAnsi="仿宋" w:hint="eastAsia"/>
          <w:sz w:val="32"/>
          <w:szCs w:val="32"/>
        </w:rPr>
        <w:t>（敲公章）           年  月  日</w:t>
      </w:r>
    </w:p>
    <w:p w:rsidR="0075527A" w:rsidRDefault="0075527A"/>
    <w:p w:rsidR="00204516" w:rsidRDefault="00204516"/>
    <w:p w:rsidR="00204516" w:rsidRDefault="00204516"/>
    <w:p w:rsidR="00204516" w:rsidRDefault="00204516"/>
    <w:p w:rsidR="00204516" w:rsidRDefault="00204516"/>
    <w:p w:rsidR="00211570" w:rsidRDefault="00211570"/>
    <w:p w:rsidR="00211570" w:rsidRDefault="00211570"/>
    <w:p w:rsidR="00211570" w:rsidRDefault="00211570"/>
    <w:p w:rsidR="00211570" w:rsidRDefault="00211570"/>
    <w:p w:rsidR="00211570" w:rsidRDefault="00211570"/>
    <w:p w:rsidR="00211570" w:rsidRDefault="00211570"/>
    <w:p w:rsidR="00211570" w:rsidRDefault="00211570"/>
    <w:p w:rsidR="00211570" w:rsidRDefault="00211570" w:rsidP="00211570">
      <w:pPr>
        <w:widowControl/>
        <w:jc w:val="left"/>
        <w:rPr>
          <w:rFonts w:ascii="黑体" w:eastAsia="黑体" w:hAnsi="宋体" w:cs="宋体" w:hint="eastAsia"/>
          <w:kern w:val="0"/>
          <w:sz w:val="32"/>
          <w:szCs w:val="32"/>
        </w:rPr>
      </w:pPr>
      <w:r w:rsidRPr="00B43D4D">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2</w:t>
      </w:r>
    </w:p>
    <w:p w:rsidR="00211570" w:rsidRPr="00B43D4D" w:rsidRDefault="00211570" w:rsidP="00211570">
      <w:pPr>
        <w:widowControl/>
        <w:jc w:val="left"/>
        <w:rPr>
          <w:rFonts w:ascii="宋体" w:hAnsi="宋体" w:cs="宋体"/>
          <w:kern w:val="0"/>
          <w:sz w:val="24"/>
          <w:szCs w:val="24"/>
        </w:rPr>
      </w:pPr>
    </w:p>
    <w:p w:rsidR="00211570" w:rsidRPr="00B43D4D" w:rsidRDefault="00211570" w:rsidP="00211570">
      <w:pPr>
        <w:widowControl/>
        <w:jc w:val="center"/>
        <w:rPr>
          <w:rFonts w:ascii="宋体" w:hAnsi="宋体" w:cs="宋体"/>
          <w:kern w:val="0"/>
          <w:sz w:val="24"/>
          <w:szCs w:val="24"/>
        </w:rPr>
      </w:pPr>
      <w:r w:rsidRPr="00B43D4D">
        <w:rPr>
          <w:rFonts w:ascii="宋体" w:hAnsi="宋体" w:cs="宋体" w:hint="eastAsia"/>
          <w:b/>
          <w:kern w:val="0"/>
          <w:sz w:val="44"/>
          <w:szCs w:val="44"/>
        </w:rPr>
        <w:t>江苏省省级守合同重信用企业公示办法</w:t>
      </w:r>
    </w:p>
    <w:p w:rsidR="00211570" w:rsidRPr="00B43D4D" w:rsidRDefault="00211570" w:rsidP="00211570">
      <w:pPr>
        <w:widowControl/>
        <w:jc w:val="center"/>
        <w:rPr>
          <w:rFonts w:ascii="宋体" w:hAnsi="宋体" w:cs="宋体"/>
          <w:kern w:val="0"/>
          <w:sz w:val="24"/>
          <w:szCs w:val="24"/>
        </w:rPr>
      </w:pPr>
      <w:r w:rsidRPr="00B43D4D">
        <w:rPr>
          <w:rFonts w:ascii="宋体" w:hAnsi="宋体" w:cs="宋体" w:hint="eastAsia"/>
          <w:kern w:val="0"/>
          <w:sz w:val="24"/>
          <w:szCs w:val="24"/>
        </w:rPr>
        <w:t> </w:t>
      </w:r>
    </w:p>
    <w:p w:rsidR="00211570" w:rsidRPr="00B43D4D" w:rsidRDefault="00211570" w:rsidP="00211570">
      <w:pPr>
        <w:widowControl/>
        <w:jc w:val="center"/>
        <w:rPr>
          <w:rFonts w:ascii="宋体" w:hAnsi="宋体" w:cs="宋体"/>
          <w:kern w:val="0"/>
          <w:sz w:val="24"/>
          <w:szCs w:val="24"/>
        </w:rPr>
      </w:pPr>
      <w:r w:rsidRPr="00B43D4D">
        <w:rPr>
          <w:rFonts w:ascii="宋体" w:hAnsi="宋体" w:cs="宋体" w:hint="eastAsia"/>
          <w:b/>
          <w:kern w:val="0"/>
          <w:sz w:val="32"/>
          <w:szCs w:val="32"/>
        </w:rPr>
        <w:t>第一章    总    则</w:t>
      </w:r>
    </w:p>
    <w:p w:rsidR="00211570" w:rsidRPr="00B43D4D" w:rsidRDefault="00211570" w:rsidP="00211570">
      <w:pPr>
        <w:widowControl/>
        <w:jc w:val="left"/>
        <w:rPr>
          <w:rFonts w:ascii="宋体" w:hAnsi="宋体" w:cs="宋体"/>
          <w:kern w:val="0"/>
          <w:sz w:val="24"/>
          <w:szCs w:val="24"/>
        </w:rPr>
      </w:pPr>
      <w:r w:rsidRPr="00B43D4D">
        <w:rPr>
          <w:rFonts w:ascii="仿宋_GB2312" w:eastAsia="仿宋_GB2312" w:hAnsi="宋体" w:cs="宋体" w:hint="eastAsia"/>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第一条  为推进江苏省社会信用体系建设，规范守合同重信用企业公示工作，客观、公正、科学地反映企业信用管理水平，促进企业诚实守信，提高合同履约率，增强市场竞争能力，营造诚实、自律、守信、互信的社会信用环境。依据《中华人民共和国合同法》和《江苏省合同监督管理办法》的规定制定本办法。</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第二条  江苏省省级守合同重信用企业是指企业合同信用管理工作规范有序、市场交易行为诚实守信并符合本办法要求的企业。</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第三条  江苏省省级守合同重信用企业公示是指江苏省工商行政管理局（</w:t>
      </w:r>
      <w:r w:rsidRPr="00B43D4D">
        <w:rPr>
          <w:rFonts w:ascii="Times New Roman" w:eastAsia="仿宋_GB2312" w:hAnsi="宋体" w:cs="宋体" w:hint="eastAsia"/>
          <w:kern w:val="0"/>
          <w:sz w:val="32"/>
          <w:szCs w:val="32"/>
        </w:rPr>
        <w:t>以下简称省工商局</w:t>
      </w:r>
      <w:r w:rsidRPr="00B43D4D">
        <w:rPr>
          <w:rFonts w:ascii="仿宋_GB2312" w:eastAsia="仿宋_GB2312" w:hAnsi="宋体" w:cs="宋体" w:hint="eastAsia"/>
          <w:kern w:val="0"/>
          <w:sz w:val="32"/>
          <w:szCs w:val="32"/>
        </w:rPr>
        <w:t>）根据相关法律、法规和规章的规定，依企业自愿申报，对符合公示条件的企业合同信用信息进行记录，并通过有关公示平台向社会予以公示的行政指导行为</w:t>
      </w:r>
      <w:r w:rsidRPr="00B43D4D">
        <w:rPr>
          <w:rFonts w:ascii="Times New Roman" w:eastAsia="仿宋_GB2312" w:hAnsi="宋体" w:cs="宋体" w:hint="eastAsia"/>
          <w:kern w:val="0"/>
          <w:sz w:val="32"/>
          <w:szCs w:val="32"/>
        </w:rPr>
        <w:t>。</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第四条  江苏省行政区域内依法登记注册的企业申报江苏省省级守合同重信用企业公示适用本办法。</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lastRenderedPageBreak/>
        <w:t>企业法人依法设立的分支机构，经法人授权，且具有独立资产，实行独立核算，对外独立签约，符合公示条件的也可以依据本办法申报江苏省省级守合同重信用企业公示。</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第五条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省工商局是江苏省省级守合同重信用企业的公示机关，负责组织开展省级守合同重信用企业公示工作。</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第六条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公示机关可以委托江苏省企业信用管理协会对申报公示企业的申报资料进行受理、核实，对公示企业投诉信息进行收集和反馈，协助公示机关对申报公示企业进行培训。</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第七条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守合同重信用企业公示应当遵循以下原则：</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（一）自愿申报原则。自愿申报原则是指企业自主决定、自愿报名，公示机关不向企业收取任何费用。</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（二）公开公正原则。公开公正原则是指公示的标准公开、程序公开、结果公开，各企业之间规则平等、权利平等、机会平等。</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（三）动态监管原则。动态监管原则是指工商、市场监管部门对公示企业实施动态监管，发现问题依法依规及时处理。</w:t>
      </w:r>
      <w:r w:rsidRPr="00B43D4D">
        <w:rPr>
          <w:rFonts w:ascii="仿宋_GB2312" w:eastAsia="仿宋_GB2312" w:hAnsi="宋体" w:cs="宋体" w:hint="eastAsia"/>
          <w:kern w:val="0"/>
          <w:sz w:val="32"/>
          <w:szCs w:val="32"/>
        </w:rPr>
        <w:t xml:space="preserve">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（四）社会监督原则。社会监督原则是指社会公众可以对企业合同信用信息的真实性进行监督和举报。</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 xml:space="preserve">第八条  </w:t>
      </w:r>
      <w:r w:rsidRPr="00B43D4D">
        <w:rPr>
          <w:rFonts w:ascii="Times New Roman" w:eastAsia="仿宋_GB2312" w:hAnsi="宋体" w:cs="宋体" w:hint="eastAsia"/>
          <w:kern w:val="0"/>
          <w:sz w:val="32"/>
          <w:szCs w:val="32"/>
        </w:rPr>
        <w:t>省级守合同重信用企业公示采取集中公示的方法，两年开展一次，公示期为两年。</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lastRenderedPageBreak/>
        <w:t>第九条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省级守合同重信用企业，可申请参加国家工商总局守合同重信用企业公示活动。</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仿宋_GB2312" w:eastAsia="仿宋_GB2312" w:hAnsi="宋体" w:cs="宋体" w:hint="eastAsia"/>
          <w:kern w:val="0"/>
          <w:sz w:val="32"/>
          <w:szCs w:val="32"/>
        </w:rPr>
        <w:t> </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第二章    申    报</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宋体" w:eastAsia="仿宋_GB2312" w:hAnsi="宋体" w:cs="宋体"/>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申报省级守合同重信用公示的企业，应当在合同管理、信用建设、履约状况、守法经营等方面达到较高水平，</w:t>
      </w:r>
      <w:r w:rsidRPr="00B43D4D">
        <w:rPr>
          <w:rFonts w:ascii="仿宋_GB2312" w:eastAsia="仿宋_GB2312" w:hAnsi="宋体" w:cs="宋体" w:hint="eastAsia"/>
          <w:color w:val="000000"/>
          <w:kern w:val="0"/>
          <w:sz w:val="32"/>
          <w:szCs w:val="32"/>
          <w:shd w:val="clear" w:color="auto" w:fill="FFFFFF"/>
        </w:rPr>
        <w:t>企业品牌、形象</w:t>
      </w:r>
      <w:r w:rsidRPr="00B43D4D">
        <w:rPr>
          <w:rFonts w:ascii="Times New Roman" w:eastAsia="仿宋_GB2312" w:hAnsi="宋体" w:cs="宋体" w:hint="eastAsia"/>
          <w:kern w:val="0"/>
          <w:sz w:val="32"/>
          <w:szCs w:val="32"/>
        </w:rPr>
        <w:t>及社会信誉较好。并同时具备下列条件：</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（一）有企业信用管理机构；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（二）配备专兼职企业信用管理人员；</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（三）制定较为完善的信用管理制度；</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（四）近两年内企业经营状况良好；</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（五）在规定年度内无严重违法失信行为；</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（六）一般应是设区的市级（含苏州工业园区、张家港保税区，以下同）或上一届省级守合同重信用企业。</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第十一条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申报省级守合同重信用公示的企业应当在规定时间内向住所地设区的市级工商部门提出申请，并提交下列材料：</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（一）省级守合同重信用企业申报表；</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（二）企业营业执照副本和各类行政许可的复印件；</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（三）企业法定代表人（负责人）签署给申报经办人的授权委托书；</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lastRenderedPageBreak/>
        <w:t>（四）企业信用（合同）管理制度、机构和专（兼）职信用（合同）管理人员相关文件复印件；</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（五）企业上</w:t>
      </w:r>
      <w:proofErr w:type="gramStart"/>
      <w:r w:rsidRPr="00B43D4D">
        <w:rPr>
          <w:rFonts w:ascii="Times New Roman" w:eastAsia="仿宋_GB2312" w:hAnsi="宋体" w:cs="宋体" w:hint="eastAsia"/>
          <w:kern w:val="0"/>
          <w:sz w:val="32"/>
          <w:szCs w:val="32"/>
        </w:rPr>
        <w:t>两</w:t>
      </w:r>
      <w:proofErr w:type="gramEnd"/>
      <w:r w:rsidRPr="00B43D4D">
        <w:rPr>
          <w:rFonts w:ascii="Times New Roman" w:eastAsia="仿宋_GB2312" w:hAnsi="宋体" w:cs="宋体" w:hint="eastAsia"/>
          <w:kern w:val="0"/>
          <w:sz w:val="32"/>
          <w:szCs w:val="32"/>
        </w:rPr>
        <w:t>年度经会计师事务所出具的《资产负债表》、《损益表》；</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（六）设区的市级守合同重信用企业证明复印件或上一届省级守合同重信用企业证明复印件；</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（七）设区的市级以上有关资质证书及荣誉证书复印件；</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（八）公示机关认为需要提交的其他材料。</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以上材料是复印件的均需加盖企业公章。</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省工商局登记的企业申报省级守合同重信用公示的，可以直接向省工商局提出申请。</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申报企业对提交材料有效性、合法性和内容的真实性负责。</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第十二条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企业在公示组织过程中无故不按要求提供相关资料或证明材料的，视为放弃申报。</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宋体" w:eastAsia="仿宋_GB2312" w:hAnsi="宋体" w:cs="宋体"/>
          <w:kern w:val="0"/>
          <w:sz w:val="32"/>
          <w:szCs w:val="32"/>
        </w:rPr>
        <w:t> </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第三章    核查评价</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第十三条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设区的市级工商部门应当通过国家企业信用信息公示系统、全国法院执行信息公开网等平台，对辖区内申报企业在公示前两个年度内是否存在违法失信行为进行核查。</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lastRenderedPageBreak/>
        <w:t>第十四条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公示机关应当根据申报企业的经营性质向经信、公安、人社、住建、环保、税务、质监、安监、食药监、海关、法院、人民银行等相关部门征询相关信用记录和意见。</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第十五条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申报企业有下列情形之一的，不予公示：</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（一）在申报中弄虚作假或在信用测评中提供虚假数据的；</w:t>
      </w:r>
      <w:r w:rsidRPr="00B43D4D">
        <w:rPr>
          <w:rFonts w:ascii="宋体" w:eastAsia="仿宋_GB2312" w:hAnsi="宋体" w:cs="宋体"/>
          <w:kern w:val="0"/>
          <w:sz w:val="32"/>
          <w:szCs w:val="32"/>
        </w:rPr>
        <w:t xml:space="preserve">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（二）经函询，相关部门明确不建议公示的；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（三）被列入全国法院失信被执行人名单且尚未移出的；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（四）被列入企业信用信息公示系统严重违法失信企业黑名单且尚未移出的；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（五）拒绝或阻挠相关部门和单位进行信用核查或采取不正当手段扰乱正常公示工作等其他情形的；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第十六条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在公示前两个年度内申报企业有下列情形之一的，不予公示：</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（一）被处以责令停产停业、暂扣或吊销许可证、营业执照或较重行政处罚的；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（二）法定代表人或者主要负责人因企业生产、经营或者服务行为被追究刑事责任的；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（三）假冒守合同重信用公示企业或被撤销公示资格后继续以守合同重信用公示企业名义从事生产经营活动的；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（四）有其他严重违法失信行为的。</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lastRenderedPageBreak/>
        <w:t>第十七条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首次申报省级守合同重信用公示的企业应当进行信用测评。信用测评由具有资信评估资质的信用评估机构，按照统一标准的测评体系，对申报企业在信用管理水平、信用履约能力、信用履约状况、社会信誉等方面使用信用评价软件进行量化测评并出具信用测评报告。</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第十八条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信用测评主要涵盖以下方面：</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（一）信用（合同）管理体系建设情况。申报企业应建立科学合理的信用（合同）管理机制，信用（合同）档案保存完整，能及时、准确地提供统计数据和有关资料。</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（二）合同规范情况。申报企业合同订立规范，内容符合有关法律、法规、规章的规定，积极使用合同示范文本。</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（三）合同履约情况。申报企业所签合同，除不可抗力、对方违约以及经双方当事人协商依法变更、解除者外，合同履约率应达到较好水平。</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（四）经营状况。申报企业效益应达到较高水平。通过加强信用（合同）管理工作，在维护自身合法权益，提升经营管理水平和经济效益以及社会效益等方面取得较好效果。</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（五）社会信誉情况。申报企业应积极履行社会责任，取得相关社会荣誉，对各类举报投诉积极处理。</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第十九条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对于在上一期已被公示机</w:t>
      </w:r>
      <w:proofErr w:type="gramStart"/>
      <w:r w:rsidRPr="00B43D4D">
        <w:rPr>
          <w:rFonts w:ascii="Times New Roman" w:eastAsia="仿宋_GB2312" w:hAnsi="宋体" w:cs="宋体" w:hint="eastAsia"/>
          <w:kern w:val="0"/>
          <w:sz w:val="32"/>
          <w:szCs w:val="32"/>
        </w:rPr>
        <w:t>关公示并继续</w:t>
      </w:r>
      <w:proofErr w:type="gramEnd"/>
      <w:r w:rsidRPr="00B43D4D">
        <w:rPr>
          <w:rFonts w:ascii="Times New Roman" w:eastAsia="仿宋_GB2312" w:hAnsi="宋体" w:cs="宋体" w:hint="eastAsia"/>
          <w:kern w:val="0"/>
          <w:sz w:val="32"/>
          <w:szCs w:val="32"/>
        </w:rPr>
        <w:t>申报的企业，工商、市场监管部门对企业公示资格审核未发现问</w:t>
      </w:r>
      <w:r w:rsidRPr="00B43D4D">
        <w:rPr>
          <w:rFonts w:ascii="Times New Roman" w:eastAsia="仿宋_GB2312" w:hAnsi="宋体" w:cs="宋体" w:hint="eastAsia"/>
          <w:kern w:val="0"/>
          <w:sz w:val="32"/>
          <w:szCs w:val="32"/>
        </w:rPr>
        <w:lastRenderedPageBreak/>
        <w:t>题，可不再进行信用测评。已连续公示三期的企业继续申报公示的，需重新测评。</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 </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第四章    公    示</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公示机关综合各地经济发展水平、企业存量、当地守合同重信用企业公示活动开展情况等因素，按照总量控制、适度增长的原则，根据申报企业的核评结果，确定拟公示企业名单。</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第二十一条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公示机关在确定拟公示企业名单后</w:t>
      </w:r>
      <w:r w:rsidRPr="00B43D4D">
        <w:rPr>
          <w:rFonts w:ascii="宋体" w:eastAsia="仿宋_GB2312" w:hAnsi="宋体" w:cs="宋体"/>
          <w:kern w:val="0"/>
          <w:sz w:val="32"/>
          <w:szCs w:val="32"/>
        </w:rPr>
        <w:t>7</w:t>
      </w:r>
      <w:r w:rsidRPr="00B43D4D">
        <w:rPr>
          <w:rFonts w:ascii="Times New Roman" w:eastAsia="仿宋_GB2312" w:hAnsi="宋体" w:cs="宋体" w:hint="eastAsia"/>
          <w:kern w:val="0"/>
          <w:sz w:val="32"/>
          <w:szCs w:val="32"/>
        </w:rPr>
        <w:t>日内应当将拟公示企业名单在公示机关的对外网站和江苏省企业信用管理协会网站上予以公告，公告期为</w:t>
      </w:r>
      <w:r w:rsidRPr="00B43D4D">
        <w:rPr>
          <w:rFonts w:ascii="宋体" w:eastAsia="仿宋_GB2312" w:hAnsi="宋体" w:cs="宋体"/>
          <w:kern w:val="0"/>
          <w:sz w:val="32"/>
          <w:szCs w:val="32"/>
        </w:rPr>
        <w:t>15</w:t>
      </w:r>
      <w:r w:rsidRPr="00B43D4D">
        <w:rPr>
          <w:rFonts w:ascii="Times New Roman" w:eastAsia="仿宋_GB2312" w:hAnsi="宋体" w:cs="宋体" w:hint="eastAsia"/>
          <w:kern w:val="0"/>
          <w:sz w:val="32"/>
          <w:szCs w:val="32"/>
        </w:rPr>
        <w:t>日。公告期内，任何组织和个人认为拟公示企业存在本办法第十五条、第十六条所列情形的，可以向公示机关提出异议。</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第二十二条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对有异议的企业，公示机关应当进一步调查核实，确有本办法第十五条、第十六条所列情形的，应当取消公示资格。</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第二十三条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公示机关对公告期满无异议的或有异议但经核查异议不成立的企业予以正式公示，并配发“守合同重信用企业公示证明”。</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宋体" w:eastAsia="仿宋_GB2312" w:hAnsi="宋体" w:cs="宋体"/>
          <w:kern w:val="0"/>
          <w:sz w:val="32"/>
          <w:szCs w:val="32"/>
        </w:rPr>
        <w:t> </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第五章    监督管理</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lastRenderedPageBreak/>
        <w:t>第二十四条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守合同重信用公示企业住所地县（区）级工商、市场监管部门应当对其实施动态监管。</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第二十五条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守合同重信用公示企业应当自觉接受社会监督。社会公众可以对企业合同信用信息的真实性以及在公示前两个年度内的违法失信行为进行监督和投诉举报。</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第二十六条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工商、市场监管部门在日常监管和投诉举报中发现守合同重信用公示企业在公示前两个年度内有严重违法失信行为或已不符合公示条件的，经公示机关核实无误，应当撤销其公示资格。其“守合同重信用企业公示证明”自被撤销公示之日起自动作废。</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第二十七条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对被撤销公示资格的企业，公示机关应该在公示机关的外网上予以公告。</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第二十八条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被撤销公示的企业自被撤销公示之日起四年内不得重新申报守合同重信用企业。</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第二十九条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守合同重信用企业名称发生变更的，应当向公示机关提交登记机关的《变更核准通知书》和变更后的营业执照副本复印件，公示机关经核对后换发“守合同重信用企业公示证明”。</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第三十条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守合同重信用企业在公示期内遗失“守合同重信用企业公示证明”的，企业应当凭遗失公告和加盖企业公章的营业执照副本复印件，向公示机关申请补发。</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第三十一条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公示机关应当建立申报守合同重信用公示企业档案，保存期五年。</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宋体" w:eastAsia="仿宋_GB2312" w:hAnsi="宋体" w:cs="宋体"/>
          <w:kern w:val="0"/>
          <w:sz w:val="32"/>
          <w:szCs w:val="32"/>
        </w:rPr>
        <w:lastRenderedPageBreak/>
        <w:t> </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第六章     附    则</w:t>
      </w:r>
    </w:p>
    <w:p w:rsidR="00211570" w:rsidRPr="00B43D4D" w:rsidRDefault="00211570" w:rsidP="00CD73CE">
      <w:pPr>
        <w:widowControl/>
        <w:spacing w:line="600" w:lineRule="exact"/>
        <w:jc w:val="center"/>
        <w:rPr>
          <w:rFonts w:ascii="宋体" w:hAnsi="宋体" w:cs="宋体"/>
          <w:kern w:val="0"/>
          <w:sz w:val="24"/>
          <w:szCs w:val="24"/>
        </w:rPr>
      </w:pPr>
      <w:r w:rsidRPr="00B43D4D">
        <w:rPr>
          <w:rFonts w:ascii="宋体" w:hAnsi="宋体" w:cs="宋体" w:hint="eastAsia"/>
          <w:b/>
          <w:kern w:val="0"/>
          <w:sz w:val="32"/>
          <w:szCs w:val="32"/>
        </w:rPr>
        <w:t> </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第三十二条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各市（县、区）工商、市场监管部门可参照本办法制</w:t>
      </w:r>
      <w:proofErr w:type="gramStart"/>
      <w:r w:rsidRPr="00B43D4D">
        <w:rPr>
          <w:rFonts w:ascii="Times New Roman" w:eastAsia="仿宋_GB2312" w:hAnsi="宋体" w:cs="宋体" w:hint="eastAsia"/>
          <w:kern w:val="0"/>
          <w:sz w:val="32"/>
          <w:szCs w:val="32"/>
        </w:rPr>
        <w:t>定本级守合同</w:t>
      </w:r>
      <w:proofErr w:type="gramEnd"/>
      <w:r w:rsidRPr="00B43D4D">
        <w:rPr>
          <w:rFonts w:ascii="Times New Roman" w:eastAsia="仿宋_GB2312" w:hAnsi="宋体" w:cs="宋体" w:hint="eastAsia"/>
          <w:kern w:val="0"/>
          <w:sz w:val="32"/>
          <w:szCs w:val="32"/>
        </w:rPr>
        <w:t>重信用企业公示的具体办法。</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第三十三条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本办法自发布之日起施行。</w:t>
      </w:r>
      <w:r w:rsidRPr="00B43D4D">
        <w:rPr>
          <w:rFonts w:ascii="宋体" w:eastAsia="仿宋_GB2312" w:hAnsi="宋体" w:cs="宋体"/>
          <w:kern w:val="0"/>
          <w:sz w:val="32"/>
          <w:szCs w:val="32"/>
        </w:rPr>
        <w:t>2013</w:t>
      </w:r>
      <w:r w:rsidRPr="00B43D4D">
        <w:rPr>
          <w:rFonts w:ascii="Times New Roman" w:eastAsia="仿宋_GB2312" w:hAnsi="宋体" w:cs="宋体" w:hint="eastAsia"/>
          <w:kern w:val="0"/>
          <w:sz w:val="32"/>
          <w:szCs w:val="32"/>
        </w:rPr>
        <w:t>年</w:t>
      </w:r>
      <w:r w:rsidRPr="00B43D4D">
        <w:rPr>
          <w:rFonts w:ascii="宋体" w:eastAsia="仿宋_GB2312" w:hAnsi="宋体" w:cs="宋体"/>
          <w:kern w:val="0"/>
          <w:sz w:val="32"/>
          <w:szCs w:val="32"/>
        </w:rPr>
        <w:t>10</w:t>
      </w:r>
      <w:r w:rsidRPr="00B43D4D">
        <w:rPr>
          <w:rFonts w:ascii="Times New Roman" w:eastAsia="仿宋_GB2312" w:hAnsi="宋体" w:cs="宋体" w:hint="eastAsia"/>
          <w:kern w:val="0"/>
          <w:sz w:val="32"/>
          <w:szCs w:val="32"/>
        </w:rPr>
        <w:t>月</w:t>
      </w:r>
      <w:r w:rsidRPr="00B43D4D">
        <w:rPr>
          <w:rFonts w:ascii="宋体" w:eastAsia="仿宋_GB2312" w:hAnsi="宋体" w:cs="宋体"/>
          <w:kern w:val="0"/>
          <w:sz w:val="32"/>
          <w:szCs w:val="32"/>
        </w:rPr>
        <w:t>15</w:t>
      </w:r>
      <w:r w:rsidRPr="00B43D4D">
        <w:rPr>
          <w:rFonts w:ascii="Times New Roman" w:eastAsia="仿宋_GB2312" w:hAnsi="宋体" w:cs="宋体" w:hint="eastAsia"/>
          <w:kern w:val="0"/>
          <w:sz w:val="32"/>
          <w:szCs w:val="32"/>
        </w:rPr>
        <w:t>日颁布实施的《江苏省守合同重信用企业管理办法》（</w:t>
      </w:r>
      <w:proofErr w:type="gramStart"/>
      <w:r w:rsidRPr="00B43D4D">
        <w:rPr>
          <w:rFonts w:ascii="Times New Roman" w:eastAsia="仿宋_GB2312" w:hAnsi="宋体" w:cs="宋体" w:hint="eastAsia"/>
          <w:kern w:val="0"/>
          <w:sz w:val="32"/>
          <w:szCs w:val="32"/>
        </w:rPr>
        <w:t>苏工商</w:t>
      </w:r>
      <w:proofErr w:type="gramEnd"/>
      <w:r w:rsidRPr="00B43D4D">
        <w:rPr>
          <w:rFonts w:ascii="Times New Roman" w:eastAsia="仿宋_GB2312" w:hAnsi="宋体" w:cs="宋体" w:hint="eastAsia"/>
          <w:kern w:val="0"/>
          <w:sz w:val="32"/>
          <w:szCs w:val="32"/>
        </w:rPr>
        <w:t>合〔</w:t>
      </w:r>
      <w:r w:rsidRPr="00B43D4D">
        <w:rPr>
          <w:rFonts w:ascii="宋体" w:eastAsia="仿宋_GB2312" w:hAnsi="宋体" w:cs="宋体"/>
          <w:kern w:val="0"/>
          <w:sz w:val="32"/>
          <w:szCs w:val="32"/>
        </w:rPr>
        <w:t>2013</w:t>
      </w:r>
      <w:r w:rsidRPr="00B43D4D">
        <w:rPr>
          <w:rFonts w:ascii="Times New Roman" w:eastAsia="仿宋_GB2312" w:hAnsi="宋体" w:cs="宋体" w:hint="eastAsia"/>
          <w:kern w:val="0"/>
          <w:sz w:val="32"/>
          <w:szCs w:val="32"/>
        </w:rPr>
        <w:t>〕</w:t>
      </w:r>
      <w:r w:rsidRPr="00B43D4D">
        <w:rPr>
          <w:rFonts w:ascii="宋体" w:eastAsia="仿宋_GB2312" w:hAnsi="宋体" w:cs="宋体"/>
          <w:kern w:val="0"/>
          <w:sz w:val="32"/>
          <w:szCs w:val="32"/>
        </w:rPr>
        <w:t>369</w:t>
      </w:r>
      <w:r w:rsidRPr="00B43D4D">
        <w:rPr>
          <w:rFonts w:ascii="Times New Roman" w:eastAsia="仿宋_GB2312" w:hAnsi="宋体" w:cs="宋体" w:hint="eastAsia"/>
          <w:kern w:val="0"/>
          <w:sz w:val="32"/>
          <w:szCs w:val="32"/>
        </w:rPr>
        <w:t>号）同时废止。</w:t>
      </w:r>
    </w:p>
    <w:p w:rsidR="00211570" w:rsidRPr="00B43D4D" w:rsidRDefault="00211570" w:rsidP="00CD73CE">
      <w:pPr>
        <w:widowControl/>
        <w:spacing w:line="600" w:lineRule="exact"/>
        <w:jc w:val="left"/>
        <w:rPr>
          <w:rFonts w:ascii="宋体" w:hAnsi="宋体" w:cs="宋体"/>
          <w:kern w:val="0"/>
          <w:sz w:val="24"/>
          <w:szCs w:val="24"/>
        </w:rPr>
      </w:pPr>
      <w:r w:rsidRPr="00B43D4D">
        <w:rPr>
          <w:rFonts w:ascii="Times New Roman" w:eastAsia="仿宋_GB2312" w:hAnsi="宋体" w:cs="宋体" w:hint="eastAsia"/>
          <w:kern w:val="0"/>
          <w:sz w:val="32"/>
          <w:szCs w:val="32"/>
        </w:rPr>
        <w:t>第三十四条</w:t>
      </w:r>
      <w:r w:rsidRPr="00B43D4D">
        <w:rPr>
          <w:rFonts w:ascii="宋体" w:eastAsia="仿宋_GB2312" w:hAnsi="宋体" w:cs="宋体"/>
          <w:kern w:val="0"/>
          <w:sz w:val="32"/>
          <w:szCs w:val="32"/>
        </w:rPr>
        <w:t xml:space="preserve">  </w:t>
      </w:r>
      <w:r w:rsidRPr="00B43D4D">
        <w:rPr>
          <w:rFonts w:ascii="Times New Roman" w:eastAsia="仿宋_GB2312" w:hAnsi="宋体" w:cs="宋体" w:hint="eastAsia"/>
          <w:kern w:val="0"/>
          <w:sz w:val="32"/>
          <w:szCs w:val="32"/>
        </w:rPr>
        <w:t>本办法由江苏省工商行政管理局负责解释。</w:t>
      </w:r>
    </w:p>
    <w:p w:rsidR="00211570" w:rsidRPr="00B43D4D" w:rsidRDefault="00211570" w:rsidP="00CD73CE">
      <w:pPr>
        <w:spacing w:line="600" w:lineRule="exact"/>
      </w:pPr>
    </w:p>
    <w:p w:rsidR="00211570" w:rsidRPr="00211570" w:rsidRDefault="00211570" w:rsidP="00CD73CE">
      <w:pPr>
        <w:spacing w:line="600" w:lineRule="exact"/>
        <w:rPr>
          <w:rFonts w:hint="eastAsia"/>
        </w:rPr>
      </w:pPr>
    </w:p>
    <w:p w:rsidR="00204516" w:rsidRDefault="00204516" w:rsidP="00CD73CE">
      <w:pPr>
        <w:spacing w:line="600" w:lineRule="exact"/>
        <w:rPr>
          <w:rFonts w:hint="eastAsia"/>
        </w:rPr>
      </w:pPr>
    </w:p>
    <w:sectPr w:rsidR="00204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A9" w:rsidRDefault="007859A9" w:rsidP="00B72A4B">
      <w:pPr>
        <w:spacing w:line="240" w:lineRule="auto"/>
      </w:pPr>
      <w:r>
        <w:separator/>
      </w:r>
    </w:p>
  </w:endnote>
  <w:endnote w:type="continuationSeparator" w:id="0">
    <w:p w:rsidR="007859A9" w:rsidRDefault="007859A9" w:rsidP="00B72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A9" w:rsidRDefault="007859A9" w:rsidP="00B72A4B">
      <w:pPr>
        <w:spacing w:line="240" w:lineRule="auto"/>
      </w:pPr>
      <w:r>
        <w:separator/>
      </w:r>
    </w:p>
  </w:footnote>
  <w:footnote w:type="continuationSeparator" w:id="0">
    <w:p w:rsidR="007859A9" w:rsidRDefault="007859A9" w:rsidP="00B72A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E"/>
    <w:rsid w:val="00006F3B"/>
    <w:rsid w:val="00034CBC"/>
    <w:rsid w:val="000966BC"/>
    <w:rsid w:val="000B559D"/>
    <w:rsid w:val="000E34ED"/>
    <w:rsid w:val="0017280A"/>
    <w:rsid w:val="00172FA9"/>
    <w:rsid w:val="00186292"/>
    <w:rsid w:val="001B7076"/>
    <w:rsid w:val="00204516"/>
    <w:rsid w:val="00211570"/>
    <w:rsid w:val="0027363F"/>
    <w:rsid w:val="002C3709"/>
    <w:rsid w:val="003E3EBE"/>
    <w:rsid w:val="00433E6B"/>
    <w:rsid w:val="0045797F"/>
    <w:rsid w:val="00476DC2"/>
    <w:rsid w:val="004852B2"/>
    <w:rsid w:val="004A70FE"/>
    <w:rsid w:val="00557596"/>
    <w:rsid w:val="00597975"/>
    <w:rsid w:val="005A629D"/>
    <w:rsid w:val="005F517E"/>
    <w:rsid w:val="006A54EC"/>
    <w:rsid w:val="006D3E8B"/>
    <w:rsid w:val="006F3999"/>
    <w:rsid w:val="007108F3"/>
    <w:rsid w:val="0075527A"/>
    <w:rsid w:val="007859A9"/>
    <w:rsid w:val="007A6B6C"/>
    <w:rsid w:val="007B3846"/>
    <w:rsid w:val="008257F5"/>
    <w:rsid w:val="008E31FC"/>
    <w:rsid w:val="008E6492"/>
    <w:rsid w:val="009564AA"/>
    <w:rsid w:val="009B4049"/>
    <w:rsid w:val="009C6313"/>
    <w:rsid w:val="009D4D4E"/>
    <w:rsid w:val="00A80E5B"/>
    <w:rsid w:val="00A81633"/>
    <w:rsid w:val="00AA2DED"/>
    <w:rsid w:val="00B5742A"/>
    <w:rsid w:val="00B72A4B"/>
    <w:rsid w:val="00BC6D22"/>
    <w:rsid w:val="00C60806"/>
    <w:rsid w:val="00CD73CE"/>
    <w:rsid w:val="00D46CA6"/>
    <w:rsid w:val="00D576E4"/>
    <w:rsid w:val="00DC4A30"/>
    <w:rsid w:val="00DE3612"/>
    <w:rsid w:val="00E151BF"/>
    <w:rsid w:val="00EB13A0"/>
    <w:rsid w:val="00EF3EF3"/>
    <w:rsid w:val="00F14DA6"/>
    <w:rsid w:val="00F61513"/>
    <w:rsid w:val="00FD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19030-0DA9-44AA-A31E-C5E2B5E4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3A0"/>
    <w:pPr>
      <w:widowControl w:val="0"/>
      <w:spacing w:line="4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A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72A4B"/>
    <w:rPr>
      <w:rFonts w:ascii="Calibri" w:eastAsia="宋体" w:hAnsi="Calibri" w:cs="Times New Roman"/>
      <w:sz w:val="18"/>
      <w:szCs w:val="18"/>
    </w:rPr>
  </w:style>
  <w:style w:type="paragraph" w:styleId="a4">
    <w:name w:val="footer"/>
    <w:basedOn w:val="a"/>
    <w:link w:val="Char0"/>
    <w:uiPriority w:val="99"/>
    <w:unhideWhenUsed/>
    <w:rsid w:val="00B72A4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72A4B"/>
    <w:rPr>
      <w:rFonts w:ascii="Calibri" w:eastAsia="宋体" w:hAnsi="Calibri" w:cs="Times New Roman"/>
      <w:sz w:val="18"/>
      <w:szCs w:val="18"/>
    </w:rPr>
  </w:style>
  <w:style w:type="table" w:styleId="a5">
    <w:name w:val="Table Grid"/>
    <w:basedOn w:val="a1"/>
    <w:uiPriority w:val="39"/>
    <w:rsid w:val="009B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61513"/>
    <w:pPr>
      <w:spacing w:line="240" w:lineRule="auto"/>
    </w:pPr>
    <w:rPr>
      <w:sz w:val="18"/>
      <w:szCs w:val="18"/>
    </w:rPr>
  </w:style>
  <w:style w:type="character" w:customStyle="1" w:styleId="Char1">
    <w:name w:val="批注框文本 Char"/>
    <w:basedOn w:val="a0"/>
    <w:link w:val="a6"/>
    <w:uiPriority w:val="99"/>
    <w:semiHidden/>
    <w:rsid w:val="00F61513"/>
    <w:rPr>
      <w:rFonts w:ascii="Calibri" w:eastAsia="宋体" w:hAnsi="Calibri" w:cs="Times New Roman"/>
      <w:sz w:val="18"/>
      <w:szCs w:val="18"/>
    </w:rPr>
  </w:style>
  <w:style w:type="character" w:styleId="a7">
    <w:name w:val="Hyperlink"/>
    <w:basedOn w:val="a0"/>
    <w:uiPriority w:val="99"/>
    <w:unhideWhenUsed/>
    <w:rsid w:val="00BC6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54</cp:revision>
  <cp:lastPrinted>2019-08-13T09:18:00Z</cp:lastPrinted>
  <dcterms:created xsi:type="dcterms:W3CDTF">2017-03-21T03:20:00Z</dcterms:created>
  <dcterms:modified xsi:type="dcterms:W3CDTF">2019-08-13T10:26:00Z</dcterms:modified>
</cp:coreProperties>
</file>