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37" w:rsidRPr="00201B37" w:rsidRDefault="00201B37" w:rsidP="00201B37">
      <w:pPr>
        <w:widowControl/>
        <w:shd w:val="clear" w:color="auto" w:fill="FFFFFF"/>
        <w:ind w:firstLine="660"/>
        <w:jc w:val="center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201B37">
        <w:rPr>
          <w:rFonts w:ascii="华文中宋" w:eastAsia="华文中宋" w:hAnsi="华文中宋" w:cs="宋体" w:hint="eastAsia"/>
          <w:kern w:val="0"/>
          <w:sz w:val="44"/>
          <w:szCs w:val="44"/>
          <w:shd w:val="clear" w:color="auto" w:fill="FFFFFF"/>
        </w:rPr>
        <w:t>公示名单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center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华文中宋" w:eastAsia="华文中宋" w:hAnsi="华文中宋" w:cs="宋体" w:hint="eastAsia"/>
          <w:kern w:val="0"/>
          <w:sz w:val="44"/>
          <w:szCs w:val="44"/>
          <w:shd w:val="clear" w:color="auto" w:fill="FFFFFF"/>
        </w:rPr>
        <w:t> 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楷体_GB2312" w:eastAsia="楷体_GB2312" w:hAnsi="Calibri" w:cs="宋体" w:hint="eastAsia"/>
          <w:b/>
          <w:bCs/>
          <w:kern w:val="0"/>
          <w:sz w:val="32"/>
          <w:szCs w:val="32"/>
          <w:shd w:val="clear" w:color="auto" w:fill="FFFFFF"/>
        </w:rPr>
        <w:t>四星级基层党组织（国企党组织7家）：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中共苏州工业园区城市重建有限公司总支部委员会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中共苏州工业园区城市重建有限公司第一支部委员会</w:t>
      </w:r>
      <w:bookmarkStart w:id="0" w:name="_GoBack"/>
      <w:bookmarkEnd w:id="0"/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中共苏州工业园区城市重建有限公司第二支部委员会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中共苏州工业园区城市重建有限公司第三支部委员会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中共苏州国科综合数据中心有限公司支部委员会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中共苏州软件园培训中心有限公司支部委员会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中共苏州工业园区生物产业发展有限公司支部委员会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 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楷体_GB2312" w:eastAsia="楷体_GB2312" w:hAnsi="Calibri" w:cs="宋体" w:hint="eastAsia"/>
          <w:b/>
          <w:bCs/>
          <w:kern w:val="0"/>
          <w:sz w:val="32"/>
          <w:szCs w:val="32"/>
          <w:shd w:val="clear" w:color="auto" w:fill="FFFFFF"/>
        </w:rPr>
        <w:t>三星级基层党组织（国企党组织20家）：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中共苏州工业园区国有资产控股发展有限公司支部委员会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中共苏州工业园区科技发展有限公司支部委员会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中共苏州纳米科技发展有限公司支部委员会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中共苏州工业园区国际科技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园产业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管理有限公司支部委员会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中共苏州工业园区科技发展有限公司维景酒店支部委员会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中共苏州工业园区市政服务集团有限公司委员会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lastRenderedPageBreak/>
        <w:t>中共苏州工业园区市政服务集团有限公司第一支部委员会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中共苏州工业园区市政服务集团有限公司第二支部委员会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中共苏州工业园区市政服务集团有限公司第三支部委员会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中共苏州工业园区市政服务集团有限公司第四支部委员会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中共苏州工业园区公共交通有限公司总支部委员会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中共苏州工业园区公共交通有限公司科室支部委员会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中共苏州工业园区公共交通有限公司第一运营分公司支部委员会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中共苏州工业园区公共交通有限公司第二运营分公司支部委员会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中共苏州工业园区公共交通有限公司第三运营分公司支部委员会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中共苏州工业园区新惠巴士有限公司支部委员会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中共苏州工业园区金鸡湖酒店发展集团有限公司支部委员会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中共苏州工业园区金鸡湖大酒店有限公司支部委员会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中共苏州工业园区金鸡湖高尔夫有限公司支部委员会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lastRenderedPageBreak/>
        <w:t>中共苏州工业园区国有资产监督管理办公室支部委员会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 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楷体_GB2312" w:eastAsia="楷体_GB2312" w:hAnsi="Calibri" w:cs="宋体" w:hint="eastAsia"/>
          <w:b/>
          <w:bCs/>
          <w:kern w:val="0"/>
          <w:sz w:val="32"/>
          <w:szCs w:val="32"/>
          <w:shd w:val="clear" w:color="auto" w:fill="FFFFFF"/>
        </w:rPr>
        <w:t>三星基层党组织（“两新”党组织23家）：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中共思科系统（中国）研发有限公司苏州分公司支部委员会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中共苏州寻息电子科技有限公司支部委员会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中共车巴达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（苏州)网络科技有限公司支部委员会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中共江苏苏大天宫创业投资管理有限公司支部委员会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中共苏州中科集成电路设计中心支部委员会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苏州瑞翼信息技术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中共苏州朗诗科技地产有限公司支部委员会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中共苏州兆芯半导体科技有限公司支部委员会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双乾网络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支付有限公司支部委员会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中共联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咏电子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 xml:space="preserve">科技（苏州）有限公司支部委员会 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中共苏州芯同科技有限公司支部委员会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中共苏州西山生物技术有限公司支部委员会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中共苏州工业园区生物医药园第一支部委员会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中共银杏树药业（苏州）有限公司支部委员会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金唯智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生物科技有限公司支部委员会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中共海狸纳米科技（苏州）有限公司支部委员会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久心医疗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技术（苏州）有限公司支部委员会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lastRenderedPageBreak/>
        <w:t>中共苏州赛分科技有限公司支部委员会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中共广惠药业（苏州）有限公司支部委员会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中共苏州工业园区生物医药园第一生物支部委员会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中国共产党信达生物制药（苏州）有限公司支部委员会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中共科贝生物技术有限公司支部委员会</w:t>
      </w:r>
    </w:p>
    <w:p w:rsidR="00201B37" w:rsidRPr="00201B37" w:rsidRDefault="00201B37" w:rsidP="00201B37">
      <w:pPr>
        <w:widowControl/>
        <w:shd w:val="clear" w:color="auto" w:fill="FFFFFF"/>
        <w:ind w:firstLine="66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中共苏州</w:t>
      </w:r>
      <w:proofErr w:type="gramStart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纳米城</w:t>
      </w:r>
      <w:proofErr w:type="gramEnd"/>
      <w:r w:rsidRPr="00201B37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企业第一联合支部委员会</w:t>
      </w:r>
    </w:p>
    <w:p w:rsidR="005F56D7" w:rsidRPr="00201B37" w:rsidRDefault="005F56D7"/>
    <w:sectPr w:rsidR="005F56D7" w:rsidRPr="00201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63"/>
    <w:rsid w:val="00201B37"/>
    <w:rsid w:val="005F56D7"/>
    <w:rsid w:val="00D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68DC-4B55-42F5-9E18-D7B903E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4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3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86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4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9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0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81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62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1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13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024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847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736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6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275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3973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85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31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576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57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6086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33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0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08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909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6649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01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855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143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2971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569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49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6166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6808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45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695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691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816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194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515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9671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745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55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8406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724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22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96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6112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04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37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454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84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0783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1717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04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672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903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89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614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21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456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030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2474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1047</Characters>
  <Application>Microsoft Office Word</Application>
  <DocSecurity>0</DocSecurity>
  <Lines>8</Lines>
  <Paragraphs>2</Paragraphs>
  <ScaleCrop>false</ScaleCrop>
  <Company>SIPAC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2019-06-17T09:38:00Z</dcterms:created>
  <dcterms:modified xsi:type="dcterms:W3CDTF">2019-06-17T09:39:00Z</dcterms:modified>
</cp:coreProperties>
</file>