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E3" w:rsidRDefault="005726E3" w:rsidP="005726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5726E3" w:rsidRDefault="005726E3" w:rsidP="005726E3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5726E3" w:rsidRDefault="005726E3" w:rsidP="00837FEC">
      <w:pPr>
        <w:ind w:firstLineChars="750" w:firstLine="2100"/>
      </w:pPr>
      <w:r w:rsidRPr="0085630B">
        <w:rPr>
          <w:rFonts w:asciiTheme="minorEastAsia" w:hAnsiTheme="minorEastAsia"/>
          <w:sz w:val="28"/>
          <w:szCs w:val="28"/>
        </w:rPr>
        <w:t>苏州工业园区国际商贸转型发展专项资金</w:t>
      </w:r>
      <w:r w:rsidRPr="0085630B"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/>
          <w:sz w:val="28"/>
          <w:szCs w:val="28"/>
        </w:rPr>
        <w:t>7</w:t>
      </w:r>
      <w:r w:rsidRPr="0085630B">
        <w:rPr>
          <w:rFonts w:asciiTheme="minorEastAsia" w:hAnsiTheme="minorEastAsia" w:hint="eastAsia"/>
          <w:sz w:val="28"/>
          <w:szCs w:val="28"/>
        </w:rPr>
        <w:t>年度</w:t>
      </w:r>
      <w:r w:rsidR="007A7100">
        <w:rPr>
          <w:rFonts w:asciiTheme="minorEastAsia" w:hAnsiTheme="minorEastAsia" w:hint="eastAsia"/>
          <w:sz w:val="28"/>
          <w:szCs w:val="28"/>
        </w:rPr>
        <w:t>第一批</w:t>
      </w:r>
      <w:r w:rsidRPr="0085630B">
        <w:rPr>
          <w:rFonts w:asciiTheme="minorEastAsia" w:hAnsiTheme="minorEastAsia"/>
          <w:sz w:val="28"/>
          <w:szCs w:val="28"/>
        </w:rPr>
        <w:t>扶持项目</w:t>
      </w:r>
      <w:r w:rsidRPr="0085630B">
        <w:rPr>
          <w:rFonts w:asciiTheme="minorEastAsia" w:hAnsiTheme="minorEastAsia" w:hint="eastAsia"/>
          <w:sz w:val="28"/>
          <w:szCs w:val="28"/>
        </w:rPr>
        <w:t>名单</w:t>
      </w:r>
      <w:bookmarkStart w:id="0" w:name="_GoBack"/>
      <w:bookmarkEnd w:id="0"/>
      <w:r w:rsidRPr="0085630B">
        <w:rPr>
          <w:rFonts w:asciiTheme="minorEastAsia" w:hAnsiTheme="minorEastAsia" w:cs="Arial"/>
          <w:kern w:val="0"/>
          <w:sz w:val="28"/>
          <w:szCs w:val="28"/>
        </w:rPr>
        <w:br/>
      </w:r>
    </w:p>
    <w:tbl>
      <w:tblPr>
        <w:tblW w:w="12150" w:type="dxa"/>
        <w:tblInd w:w="93" w:type="dxa"/>
        <w:tblLook w:val="04A0" w:firstRow="1" w:lastRow="0" w:firstColumn="1" w:lastColumn="0" w:noHBand="0" w:noVBand="1"/>
      </w:tblPr>
      <w:tblGrid>
        <w:gridCol w:w="582"/>
        <w:gridCol w:w="2864"/>
        <w:gridCol w:w="1134"/>
        <w:gridCol w:w="1134"/>
        <w:gridCol w:w="1134"/>
        <w:gridCol w:w="1559"/>
        <w:gridCol w:w="1276"/>
        <w:gridCol w:w="2467"/>
      </w:tblGrid>
      <w:tr w:rsidR="006D3172" w:rsidRPr="00293A70" w:rsidTr="008334C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2" w:rsidRPr="00BE7AE9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E7A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2" w:rsidRPr="00BE7AE9" w:rsidRDefault="006D3172" w:rsidP="006D31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E7AE9">
              <w:rPr>
                <w:rFonts w:ascii="宋体" w:eastAsia="宋体" w:hAnsi="宋体" w:cs="宋体"/>
                <w:kern w:val="0"/>
                <w:szCs w:val="21"/>
              </w:rPr>
              <w:t>扶持单位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2" w:rsidRDefault="006D3172" w:rsidP="006D31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3172">
              <w:rPr>
                <w:rFonts w:ascii="宋体" w:eastAsia="宋体" w:hAnsi="宋体" w:cs="宋体"/>
                <w:kern w:val="0"/>
                <w:szCs w:val="21"/>
              </w:rPr>
              <w:t>投资总额</w:t>
            </w:r>
          </w:p>
          <w:p w:rsidR="006D3172" w:rsidRPr="006D3172" w:rsidRDefault="006D3172" w:rsidP="006D31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（万）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2" w:rsidRPr="00BE7AE9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E7A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72" w:rsidRPr="00BE7AE9" w:rsidRDefault="006D3172" w:rsidP="006D31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补助</w:t>
            </w:r>
            <w:r>
              <w:rPr>
                <w:rFonts w:ascii="宋体" w:eastAsia="宋体" w:hAnsi="宋体" w:cs="宋体"/>
                <w:kern w:val="0"/>
                <w:szCs w:val="21"/>
              </w:rPr>
              <w:t>金额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72" w:rsidRDefault="007A7100" w:rsidP="006D31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扶持</w:t>
            </w:r>
            <w:r w:rsidR="006D3172">
              <w:rPr>
                <w:rFonts w:ascii="宋体" w:eastAsia="宋体" w:hAnsi="宋体" w:cs="宋体" w:hint="eastAsia"/>
                <w:kern w:val="0"/>
                <w:szCs w:val="21"/>
              </w:rPr>
              <w:t>期限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72" w:rsidRDefault="006D3172" w:rsidP="006D317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  <w:r>
              <w:rPr>
                <w:rFonts w:ascii="宋体" w:eastAsia="宋体" w:hAnsi="宋体" w:cs="宋体"/>
                <w:kern w:val="0"/>
                <w:szCs w:val="21"/>
              </w:rPr>
              <w:t>任务</w:t>
            </w:r>
          </w:p>
        </w:tc>
      </w:tr>
      <w:tr w:rsidR="006D3172" w:rsidRPr="00DB7C4B" w:rsidTr="008334C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2" w:rsidRPr="00BE7AE9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E7A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2" w:rsidRPr="00DB7C4B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7C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苏州双恒国际贸易有限公司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2" w:rsidRPr="00BE7AE9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2" w:rsidRPr="00BE7AE9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E7A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72" w:rsidRPr="00BE7AE9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E7A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租金补贴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72" w:rsidRPr="00DB7C4B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7C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72" w:rsidRPr="00DB7C4B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7C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72" w:rsidRPr="00DB7C4B" w:rsidRDefault="003C528B" w:rsidP="007A7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7C4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做大做强进出口业务</w:t>
            </w:r>
          </w:p>
        </w:tc>
      </w:tr>
      <w:tr w:rsidR="006D3172" w:rsidRPr="00DB7C4B" w:rsidTr="008334CE">
        <w:trPr>
          <w:trHeight w:val="4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2" w:rsidRPr="00BE7AE9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2" w:rsidRPr="00DB7C4B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7C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中粮</w:t>
            </w:r>
            <w:r w:rsidRPr="00DB7C4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海</w:t>
            </w:r>
            <w:r w:rsidRPr="00DB7C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</w:t>
            </w:r>
            <w:r w:rsidRPr="00DB7C4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商贸有限公司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2" w:rsidRPr="00BE7AE9" w:rsidRDefault="007A7100" w:rsidP="007A7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6D31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2" w:rsidRPr="00BE7AE9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72" w:rsidRPr="00BE7AE9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172" w:rsidRPr="00DB7C4B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7C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172" w:rsidRPr="00DB7C4B" w:rsidRDefault="006D3172" w:rsidP="006D3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7C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一年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172" w:rsidRPr="00DB7C4B" w:rsidRDefault="003C528B" w:rsidP="007A7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B7C4B">
              <w:rPr>
                <w:rFonts w:ascii="宋体" w:eastAsia="宋体" w:hAnsi="宋体" w:cs="宋体"/>
                <w:color w:val="000000"/>
                <w:kern w:val="0"/>
                <w:szCs w:val="21"/>
              </w:rPr>
              <w:t>开展贸易多元化业务</w:t>
            </w:r>
          </w:p>
        </w:tc>
      </w:tr>
    </w:tbl>
    <w:p w:rsidR="005726E3" w:rsidRPr="00DB7C4B" w:rsidRDefault="005726E3" w:rsidP="00DB7C4B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B87D15" w:rsidRPr="00DB7C4B" w:rsidRDefault="00B87D15" w:rsidP="00DB7C4B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sectPr w:rsidR="00B87D15" w:rsidRPr="00DB7C4B" w:rsidSect="005726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61" w:rsidRDefault="00D80261" w:rsidP="005726E3">
      <w:r>
        <w:separator/>
      </w:r>
    </w:p>
  </w:endnote>
  <w:endnote w:type="continuationSeparator" w:id="0">
    <w:p w:rsidR="00D80261" w:rsidRDefault="00D80261" w:rsidP="0057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61" w:rsidRDefault="00D80261" w:rsidP="005726E3">
      <w:r>
        <w:separator/>
      </w:r>
    </w:p>
  </w:footnote>
  <w:footnote w:type="continuationSeparator" w:id="0">
    <w:p w:rsidR="00D80261" w:rsidRDefault="00D80261" w:rsidP="00572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93"/>
    <w:rsid w:val="001D15FD"/>
    <w:rsid w:val="003C528B"/>
    <w:rsid w:val="005726E3"/>
    <w:rsid w:val="006D3172"/>
    <w:rsid w:val="007A7100"/>
    <w:rsid w:val="008334CE"/>
    <w:rsid w:val="00837FEC"/>
    <w:rsid w:val="00A56693"/>
    <w:rsid w:val="00B87D15"/>
    <w:rsid w:val="00B92FC6"/>
    <w:rsid w:val="00CB5152"/>
    <w:rsid w:val="00D80261"/>
    <w:rsid w:val="00D925E0"/>
    <w:rsid w:val="00D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D85C64-6B37-4583-BD40-11D8BAA8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2017-08-25T06:55:00Z</dcterms:created>
  <dcterms:modified xsi:type="dcterms:W3CDTF">2017-08-25T08:27:00Z</dcterms:modified>
</cp:coreProperties>
</file>